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EE0D8" w14:textId="77777777" w:rsidR="00BA4A46" w:rsidRDefault="00BA4A46" w:rsidP="00BA4A46">
      <w:pPr>
        <w:bidi/>
        <w:rPr>
          <w:rFonts w:cs="GE SS Two Medium"/>
          <w:color w:val="385623" w:themeColor="accent6" w:themeShade="80"/>
          <w:sz w:val="24"/>
          <w:szCs w:val="24"/>
          <w:lang w:bidi="ar-OM"/>
        </w:rPr>
      </w:pPr>
      <w:bookmarkStart w:id="0" w:name="_GoBack"/>
      <w:bookmarkEnd w:id="0"/>
    </w:p>
    <w:p w14:paraId="6D4F0740" w14:textId="77777777" w:rsidR="001D7CC7" w:rsidRDefault="001D7CC7" w:rsidP="001D7CC7">
      <w:pPr>
        <w:bidi/>
        <w:rPr>
          <w:rFonts w:cs="GE SS Two Medium"/>
          <w:b/>
          <w:bCs/>
          <w:color w:val="385623" w:themeColor="accent6" w:themeShade="80"/>
          <w:sz w:val="28"/>
          <w:szCs w:val="28"/>
          <w:rtl/>
          <w:lang w:bidi="ar-OM"/>
        </w:rPr>
      </w:pPr>
    </w:p>
    <w:p w14:paraId="6042323A" w14:textId="77777777" w:rsidR="005517A6" w:rsidRPr="00C26D8A" w:rsidRDefault="005517A6" w:rsidP="005517A6">
      <w:pPr>
        <w:bidi/>
        <w:rPr>
          <w:rFonts w:cs="GE SS Two Medium"/>
          <w:b/>
          <w:bCs/>
          <w:color w:val="385623" w:themeColor="accent6" w:themeShade="80"/>
          <w:sz w:val="28"/>
          <w:szCs w:val="28"/>
          <w:lang w:bidi="ar-OM"/>
        </w:rPr>
      </w:pPr>
    </w:p>
    <w:p w14:paraId="551F703E" w14:textId="77777777" w:rsidR="00C26D8A" w:rsidRPr="00C26D8A" w:rsidRDefault="00276430" w:rsidP="008D471A">
      <w:pPr>
        <w:pBdr>
          <w:bottom w:val="single" w:sz="18" w:space="1" w:color="BF8F00" w:themeColor="accent4" w:themeShade="BF"/>
        </w:pBdr>
        <w:shd w:val="clear" w:color="auto" w:fill="F2F2F2" w:themeFill="background1" w:themeFillShade="F2"/>
        <w:bidi/>
        <w:jc w:val="center"/>
        <w:rPr>
          <w:rFonts w:ascii="Eras Light ITC" w:eastAsia="Times New Roman" w:hAnsi="Eras Light ITC" w:cs="GE SS Two Bold"/>
          <w:b/>
          <w:bCs/>
          <w:color w:val="C00000"/>
          <w:sz w:val="40"/>
          <w:szCs w:val="40"/>
          <w:u w:val="single"/>
          <w:rtl/>
          <w:lang w:eastAsia="ar-SA" w:bidi="ar-OM"/>
        </w:rPr>
      </w:pPr>
      <w:r w:rsidRPr="00C26D8A">
        <w:rPr>
          <w:rFonts w:ascii="Eras Light ITC" w:eastAsia="Times New Roman" w:hAnsi="Eras Light ITC" w:cs="GE SS Two Bold" w:hint="cs"/>
          <w:b/>
          <w:bCs/>
          <w:color w:val="C00000"/>
          <w:sz w:val="40"/>
          <w:szCs w:val="40"/>
          <w:u w:val="single"/>
          <w:rtl/>
          <w:lang w:eastAsia="ar-SA" w:bidi="ar-OM"/>
        </w:rPr>
        <w:t>البيان الإعلامي</w:t>
      </w:r>
    </w:p>
    <w:p w14:paraId="281E3745" w14:textId="1D473459" w:rsidR="008D471A" w:rsidRPr="00C26D8A" w:rsidRDefault="00C26D8A" w:rsidP="00C26D8A">
      <w:pPr>
        <w:pBdr>
          <w:bottom w:val="single" w:sz="18" w:space="1" w:color="BF8F00" w:themeColor="accent4" w:themeShade="BF"/>
        </w:pBdr>
        <w:shd w:val="clear" w:color="auto" w:fill="F2F2F2" w:themeFill="background1" w:themeFillShade="F2"/>
        <w:bidi/>
        <w:jc w:val="center"/>
        <w:rPr>
          <w:rFonts w:ascii="Eras Light ITC" w:eastAsia="Times New Roman" w:hAnsi="Eras Light ITC" w:cs="GE SS Two Bold"/>
          <w:b/>
          <w:bCs/>
          <w:color w:val="C00000"/>
          <w:sz w:val="40"/>
          <w:szCs w:val="40"/>
          <w:rtl/>
          <w:lang w:eastAsia="ar-SA" w:bidi="ar-OM"/>
        </w:rPr>
      </w:pPr>
      <w:r w:rsidRPr="00C26D8A">
        <w:rPr>
          <w:rFonts w:ascii="Eras Light ITC" w:eastAsia="Times New Roman" w:hAnsi="Eras Light ITC" w:cs="GE SS Two Bold" w:hint="cs"/>
          <w:b/>
          <w:bCs/>
          <w:color w:val="C00000"/>
          <w:sz w:val="40"/>
          <w:szCs w:val="40"/>
          <w:rtl/>
          <w:lang w:eastAsia="ar-SA" w:bidi="ar-OM"/>
        </w:rPr>
        <w:t>في جلسة علنية الشورى ي</w:t>
      </w:r>
      <w:r>
        <w:rPr>
          <w:rFonts w:ascii="Eras Light ITC" w:eastAsia="Times New Roman" w:hAnsi="Eras Light ITC" w:cs="GE SS Two Bold" w:hint="cs"/>
          <w:b/>
          <w:bCs/>
          <w:color w:val="C00000"/>
          <w:sz w:val="40"/>
          <w:szCs w:val="40"/>
          <w:rtl/>
          <w:lang w:eastAsia="ar-SA" w:bidi="ar-OM"/>
        </w:rPr>
        <w:t>ناقش</w:t>
      </w:r>
      <w:r w:rsidR="00276430" w:rsidRPr="00C26D8A">
        <w:rPr>
          <w:rFonts w:ascii="Eras Light ITC" w:eastAsia="Times New Roman" w:hAnsi="Eras Light ITC" w:cs="GE SS Two Bold" w:hint="cs"/>
          <w:b/>
          <w:bCs/>
          <w:color w:val="C00000"/>
          <w:sz w:val="40"/>
          <w:szCs w:val="40"/>
          <w:rtl/>
          <w:lang w:eastAsia="ar-SA" w:bidi="ar-OM"/>
        </w:rPr>
        <w:t xml:space="preserve"> </w:t>
      </w:r>
      <w:r w:rsidRPr="00C26D8A">
        <w:rPr>
          <w:rFonts w:ascii="Eras Light ITC" w:eastAsia="Times New Roman" w:hAnsi="Eras Light ITC" w:cs="GE SS Two Bold" w:hint="cs"/>
          <w:b/>
          <w:bCs/>
          <w:color w:val="C00000"/>
          <w:sz w:val="40"/>
          <w:szCs w:val="40"/>
          <w:rtl/>
          <w:lang w:eastAsia="ar-SA" w:bidi="ar-OM"/>
        </w:rPr>
        <w:t xml:space="preserve">بيان </w:t>
      </w:r>
      <w:r w:rsidR="00276430" w:rsidRPr="00C26D8A">
        <w:rPr>
          <w:rFonts w:ascii="Eras Light ITC" w:eastAsia="Times New Roman" w:hAnsi="Eras Light ITC" w:cs="GE SS Two Bold" w:hint="cs"/>
          <w:b/>
          <w:bCs/>
          <w:color w:val="C00000"/>
          <w:sz w:val="40"/>
          <w:szCs w:val="40"/>
          <w:rtl/>
          <w:lang w:eastAsia="ar-SA" w:bidi="ar-OM"/>
        </w:rPr>
        <w:t xml:space="preserve">معالي </w:t>
      </w:r>
      <w:r>
        <w:rPr>
          <w:rFonts w:ascii="Eras Light ITC" w:eastAsia="Times New Roman" w:hAnsi="Eras Light ITC" w:cs="GE SS Two Bold" w:hint="cs"/>
          <w:b/>
          <w:bCs/>
          <w:color w:val="C00000"/>
          <w:sz w:val="40"/>
          <w:szCs w:val="40"/>
          <w:rtl/>
          <w:lang w:eastAsia="ar-SA" w:bidi="ar-OM"/>
        </w:rPr>
        <w:t xml:space="preserve">            </w:t>
      </w:r>
      <w:r w:rsidR="00276430" w:rsidRPr="00C26D8A">
        <w:rPr>
          <w:rFonts w:ascii="Eras Light ITC" w:eastAsia="Times New Roman" w:hAnsi="Eras Light ITC" w:cs="GE SS Two Bold" w:hint="cs"/>
          <w:b/>
          <w:bCs/>
          <w:color w:val="C00000"/>
          <w:sz w:val="40"/>
          <w:szCs w:val="40"/>
          <w:rtl/>
          <w:lang w:eastAsia="ar-SA" w:bidi="ar-OM"/>
        </w:rPr>
        <w:t>الدكتورة وزيرة التربية والتعليم</w:t>
      </w:r>
    </w:p>
    <w:p w14:paraId="18957799" w14:textId="2FC2E122" w:rsidR="000D071A" w:rsidRDefault="000D071A" w:rsidP="000D071A">
      <w:pPr>
        <w:pBdr>
          <w:bottom w:val="single" w:sz="18" w:space="1" w:color="BF8F00" w:themeColor="accent4" w:themeShade="BF"/>
        </w:pBdr>
        <w:shd w:val="clear" w:color="auto" w:fill="F2F2F2" w:themeFill="background1" w:themeFillShade="F2"/>
        <w:bidi/>
        <w:jc w:val="center"/>
        <w:rPr>
          <w:rFonts w:ascii="Eras Light ITC" w:eastAsia="Times New Roman" w:hAnsi="Eras Light ITC" w:cs="GE SS Two Bold"/>
          <w:b/>
          <w:bCs/>
          <w:color w:val="C00000"/>
          <w:sz w:val="44"/>
          <w:szCs w:val="44"/>
          <w:rtl/>
          <w:lang w:eastAsia="ar-SA" w:bidi="ar-OM"/>
        </w:rPr>
      </w:pPr>
    </w:p>
    <w:p w14:paraId="6243950A" w14:textId="4FAFF3F4" w:rsidR="000D071A" w:rsidRDefault="000D071A" w:rsidP="00C26D8A">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385623" w:themeColor="accent6" w:themeShade="80"/>
          <w:sz w:val="32"/>
          <w:szCs w:val="32"/>
          <w:rtl/>
          <w:lang w:eastAsia="ar-SA" w:bidi="ar-OM"/>
        </w:rPr>
      </w:pPr>
      <w:r w:rsidRPr="000D071A">
        <w:rPr>
          <w:rFonts w:ascii="Eras Light ITC" w:eastAsia="Times New Roman" w:hAnsi="Eras Light ITC" w:cs="GE SS Two Bold" w:hint="cs"/>
          <w:b/>
          <w:bCs/>
          <w:color w:val="385623" w:themeColor="accent6" w:themeShade="80"/>
          <w:sz w:val="32"/>
          <w:szCs w:val="32"/>
          <w:rtl/>
          <w:lang w:eastAsia="ar-SA" w:bidi="ar-OM"/>
        </w:rPr>
        <w:t>معالي وزير التربية والتعليم</w:t>
      </w:r>
      <w:r w:rsidR="003E3787">
        <w:rPr>
          <w:rFonts w:ascii="Eras Light ITC" w:eastAsia="Times New Roman" w:hAnsi="Eras Light ITC" w:cs="GE SS Two Bold" w:hint="cs"/>
          <w:b/>
          <w:bCs/>
          <w:color w:val="385623" w:themeColor="accent6" w:themeShade="80"/>
          <w:sz w:val="32"/>
          <w:szCs w:val="32"/>
          <w:rtl/>
          <w:lang w:eastAsia="ar-SA" w:bidi="ar-OM"/>
        </w:rPr>
        <w:t xml:space="preserve"> تستعرض الإحصائيات والمؤشرات لل</w:t>
      </w:r>
      <w:r w:rsidR="003E3787" w:rsidRPr="003E3787">
        <w:rPr>
          <w:rFonts w:ascii="Eras Light ITC" w:eastAsia="Times New Roman" w:hAnsi="Eras Light ITC" w:cs="GE SS Two Bold"/>
          <w:b/>
          <w:bCs/>
          <w:color w:val="385623" w:themeColor="accent6" w:themeShade="80"/>
          <w:sz w:val="32"/>
          <w:szCs w:val="32"/>
          <w:rtl/>
          <w:lang w:eastAsia="ar-SA" w:bidi="ar-OM"/>
        </w:rPr>
        <w:t>تطور الكمي والنمو المتسارع في نشر مظلة التعليم</w:t>
      </w:r>
      <w:r w:rsidR="003E3787">
        <w:rPr>
          <w:rFonts w:ascii="Eras Light ITC" w:eastAsia="Times New Roman" w:hAnsi="Eras Light ITC" w:cs="GE SS Two Bold" w:hint="cs"/>
          <w:b/>
          <w:bCs/>
          <w:color w:val="385623" w:themeColor="accent6" w:themeShade="80"/>
          <w:sz w:val="32"/>
          <w:szCs w:val="32"/>
          <w:rtl/>
          <w:lang w:eastAsia="ar-SA" w:bidi="ar-OM"/>
        </w:rPr>
        <w:t xml:space="preserve"> في سلطنة عمان</w:t>
      </w:r>
      <w:r w:rsidRPr="000D071A">
        <w:rPr>
          <w:rFonts w:ascii="Eras Light ITC" w:eastAsia="Times New Roman" w:hAnsi="Eras Light ITC" w:cs="GE SS Two Bold" w:hint="cs"/>
          <w:b/>
          <w:bCs/>
          <w:color w:val="385623" w:themeColor="accent6" w:themeShade="80"/>
          <w:sz w:val="32"/>
          <w:szCs w:val="32"/>
          <w:rtl/>
          <w:lang w:eastAsia="ar-SA" w:bidi="ar-OM"/>
        </w:rPr>
        <w:t xml:space="preserve">  </w:t>
      </w:r>
    </w:p>
    <w:p w14:paraId="32392795" w14:textId="7090D4F0" w:rsidR="005F3420" w:rsidRPr="003E3787" w:rsidRDefault="00CF4B14" w:rsidP="005F3420">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C00000"/>
          <w:sz w:val="40"/>
          <w:szCs w:val="40"/>
          <w:lang w:eastAsia="ar-SA" w:bidi="ar-OM"/>
        </w:rPr>
      </w:pPr>
      <w:r w:rsidRPr="003E3787">
        <w:rPr>
          <w:rFonts w:ascii="Eras Light ITC" w:eastAsia="Times New Roman" w:hAnsi="Eras Light ITC" w:cs="GE SS Two Bold" w:hint="cs"/>
          <w:b/>
          <w:bCs/>
          <w:color w:val="C00000"/>
          <w:sz w:val="40"/>
          <w:szCs w:val="40"/>
          <w:rtl/>
          <w:lang w:eastAsia="ar-SA" w:bidi="ar-OM"/>
        </w:rPr>
        <w:t>أصحاب السعادة يؤكدون</w:t>
      </w:r>
      <w:r w:rsidR="00B86F1C" w:rsidRPr="003E3787">
        <w:rPr>
          <w:rFonts w:ascii="Eras Light ITC" w:eastAsia="Times New Roman" w:hAnsi="Eras Light ITC" w:cs="GE SS Two Bold" w:hint="cs"/>
          <w:b/>
          <w:bCs/>
          <w:color w:val="C00000"/>
          <w:sz w:val="40"/>
          <w:szCs w:val="40"/>
          <w:rtl/>
          <w:lang w:eastAsia="ar-SA" w:bidi="ar-OM"/>
        </w:rPr>
        <w:t xml:space="preserve"> على: </w:t>
      </w:r>
      <w:r w:rsidRPr="003E3787">
        <w:rPr>
          <w:rFonts w:ascii="Eras Light ITC" w:eastAsia="Times New Roman" w:hAnsi="Eras Light ITC" w:cs="GE SS Two Bold" w:hint="cs"/>
          <w:b/>
          <w:bCs/>
          <w:color w:val="C00000"/>
          <w:sz w:val="40"/>
          <w:szCs w:val="40"/>
          <w:rtl/>
          <w:lang w:eastAsia="ar-SA" w:bidi="ar-OM"/>
        </w:rPr>
        <w:t xml:space="preserve"> </w:t>
      </w:r>
    </w:p>
    <w:p w14:paraId="40D885A3" w14:textId="6E6F146B" w:rsidR="00CF4B14" w:rsidRDefault="005F3420" w:rsidP="005F3420">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385623" w:themeColor="accent6" w:themeShade="80"/>
          <w:sz w:val="32"/>
          <w:szCs w:val="32"/>
          <w:rtl/>
          <w:lang w:eastAsia="ar-SA" w:bidi="ar-OM"/>
        </w:rPr>
      </w:pPr>
      <w:r>
        <w:rPr>
          <w:rFonts w:ascii="Eras Light ITC" w:eastAsia="Times New Roman" w:hAnsi="Eras Light ITC" w:cs="GE SS Two Bold" w:hint="cs"/>
          <w:b/>
          <w:bCs/>
          <w:color w:val="385623" w:themeColor="accent6" w:themeShade="80"/>
          <w:sz w:val="32"/>
          <w:szCs w:val="32"/>
          <w:rtl/>
          <w:lang w:eastAsia="ar-SA" w:bidi="ar-OM"/>
        </w:rPr>
        <w:t>-</w:t>
      </w:r>
      <w:r w:rsidR="00B86F1C">
        <w:rPr>
          <w:rFonts w:ascii="Eras Light ITC" w:eastAsia="Times New Roman" w:hAnsi="Eras Light ITC" w:cs="GE SS Two Bold" w:hint="cs"/>
          <w:b/>
          <w:bCs/>
          <w:color w:val="385623" w:themeColor="accent6" w:themeShade="80"/>
          <w:sz w:val="32"/>
          <w:szCs w:val="32"/>
          <w:rtl/>
          <w:lang w:eastAsia="ar-SA" w:bidi="ar-OM"/>
        </w:rPr>
        <w:t xml:space="preserve">أن </w:t>
      </w:r>
      <w:r w:rsidR="00CF4B14">
        <w:rPr>
          <w:rFonts w:ascii="Eras Light ITC" w:eastAsia="Times New Roman" w:hAnsi="Eras Light ITC" w:cs="GE SS Two Bold" w:hint="cs"/>
          <w:b/>
          <w:bCs/>
          <w:color w:val="385623" w:themeColor="accent6" w:themeShade="80"/>
          <w:sz w:val="32"/>
          <w:szCs w:val="32"/>
          <w:rtl/>
          <w:lang w:eastAsia="ar-SA" w:bidi="ar-OM"/>
        </w:rPr>
        <w:t>زيادة أعداد المدارس المسائية ي</w:t>
      </w:r>
      <w:r>
        <w:rPr>
          <w:rFonts w:ascii="Eras Light ITC" w:eastAsia="Times New Roman" w:hAnsi="Eras Light ITC" w:cs="GE SS Two Bold" w:hint="cs"/>
          <w:b/>
          <w:bCs/>
          <w:color w:val="385623" w:themeColor="accent6" w:themeShade="80"/>
          <w:sz w:val="32"/>
          <w:szCs w:val="32"/>
          <w:rtl/>
          <w:lang w:eastAsia="ar-SA" w:bidi="ar-OM"/>
        </w:rPr>
        <w:t>ؤ</w:t>
      </w:r>
      <w:r w:rsidR="00CF4B14">
        <w:rPr>
          <w:rFonts w:ascii="Eras Light ITC" w:eastAsia="Times New Roman" w:hAnsi="Eras Light ITC" w:cs="GE SS Two Bold" w:hint="cs"/>
          <w:b/>
          <w:bCs/>
          <w:color w:val="385623" w:themeColor="accent6" w:themeShade="80"/>
          <w:sz w:val="32"/>
          <w:szCs w:val="32"/>
          <w:rtl/>
          <w:lang w:eastAsia="ar-SA" w:bidi="ar-OM"/>
        </w:rPr>
        <w:t>ثر على جودة التعليم المدرسي</w:t>
      </w:r>
    </w:p>
    <w:p w14:paraId="53D6B749" w14:textId="59161D6E" w:rsidR="005F3420" w:rsidRDefault="003E3787" w:rsidP="003E3787">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385623" w:themeColor="accent6" w:themeShade="80"/>
          <w:sz w:val="32"/>
          <w:szCs w:val="32"/>
          <w:rtl/>
          <w:lang w:eastAsia="ar-SA" w:bidi="ar-OM"/>
        </w:rPr>
      </w:pPr>
      <w:r>
        <w:rPr>
          <w:rFonts w:ascii="Eras Light ITC" w:eastAsia="Times New Roman" w:hAnsi="Eras Light ITC" w:cs="GE SS Two Bold" w:hint="cs"/>
          <w:b/>
          <w:bCs/>
          <w:color w:val="385623" w:themeColor="accent6" w:themeShade="80"/>
          <w:sz w:val="32"/>
          <w:szCs w:val="32"/>
          <w:rtl/>
          <w:lang w:eastAsia="ar-SA" w:bidi="ar-OM"/>
        </w:rPr>
        <w:t>-</w:t>
      </w:r>
      <w:r w:rsidR="005F3420">
        <w:rPr>
          <w:rFonts w:ascii="Eras Light ITC" w:eastAsia="Times New Roman" w:hAnsi="Eras Light ITC" w:cs="GE SS Two Bold" w:hint="cs"/>
          <w:b/>
          <w:bCs/>
          <w:color w:val="385623" w:themeColor="accent6" w:themeShade="80"/>
          <w:sz w:val="32"/>
          <w:szCs w:val="32"/>
          <w:rtl/>
          <w:lang w:eastAsia="ar-SA" w:bidi="ar-OM"/>
        </w:rPr>
        <w:t>ز</w:t>
      </w:r>
      <w:r w:rsidR="005F3420" w:rsidRPr="005F3420">
        <w:rPr>
          <w:rFonts w:ascii="Eras Light ITC" w:eastAsia="Times New Roman" w:hAnsi="Eras Light ITC" w:cs="GE SS Two Bold"/>
          <w:b/>
          <w:bCs/>
          <w:color w:val="385623" w:themeColor="accent6" w:themeShade="80"/>
          <w:sz w:val="32"/>
          <w:szCs w:val="32"/>
          <w:rtl/>
          <w:lang w:eastAsia="ar-SA" w:bidi="ar-OM"/>
        </w:rPr>
        <w:t>يادة أعباء المعلمين مع ارتفاع نصاب الحصص</w:t>
      </w:r>
      <w:r>
        <w:rPr>
          <w:rFonts w:ascii="Eras Light ITC" w:eastAsia="Times New Roman" w:hAnsi="Eras Light ITC" w:cs="GE SS Two Bold" w:hint="cs"/>
          <w:b/>
          <w:bCs/>
          <w:color w:val="385623" w:themeColor="accent6" w:themeShade="80"/>
          <w:sz w:val="32"/>
          <w:szCs w:val="32"/>
          <w:rtl/>
          <w:lang w:eastAsia="ar-SA" w:bidi="ar-OM"/>
        </w:rPr>
        <w:t xml:space="preserve"> وزيادة أعداد الطلبة في الفصول</w:t>
      </w:r>
      <w:r w:rsidR="005F3420">
        <w:rPr>
          <w:rFonts w:ascii="Eras Light ITC" w:eastAsia="Times New Roman" w:hAnsi="Eras Light ITC" w:cs="GE SS Two Bold" w:hint="cs"/>
          <w:b/>
          <w:bCs/>
          <w:color w:val="385623" w:themeColor="accent6" w:themeShade="80"/>
          <w:sz w:val="32"/>
          <w:szCs w:val="32"/>
          <w:rtl/>
          <w:lang w:eastAsia="ar-SA" w:bidi="ar-OM"/>
        </w:rPr>
        <w:t xml:space="preserve"> يؤثر على </w:t>
      </w:r>
      <w:r>
        <w:rPr>
          <w:rFonts w:ascii="Eras Light ITC" w:eastAsia="Times New Roman" w:hAnsi="Eras Light ITC" w:cs="GE SS Two Bold" w:hint="cs"/>
          <w:b/>
          <w:bCs/>
          <w:color w:val="385623" w:themeColor="accent6" w:themeShade="80"/>
          <w:sz w:val="32"/>
          <w:szCs w:val="32"/>
          <w:rtl/>
          <w:lang w:eastAsia="ar-SA" w:bidi="ar-OM"/>
        </w:rPr>
        <w:t>جودة التعليم.</w:t>
      </w:r>
      <w:r w:rsidR="005F3420">
        <w:rPr>
          <w:rFonts w:ascii="Eras Light ITC" w:eastAsia="Times New Roman" w:hAnsi="Eras Light ITC" w:cs="GE SS Two Bold" w:hint="cs"/>
          <w:b/>
          <w:bCs/>
          <w:color w:val="385623" w:themeColor="accent6" w:themeShade="80"/>
          <w:sz w:val="32"/>
          <w:szCs w:val="32"/>
          <w:rtl/>
          <w:lang w:eastAsia="ar-SA" w:bidi="ar-OM"/>
        </w:rPr>
        <w:t xml:space="preserve"> </w:t>
      </w:r>
      <w:r w:rsidR="005F3420" w:rsidRPr="005F3420">
        <w:rPr>
          <w:rFonts w:ascii="Eras Light ITC" w:eastAsia="Times New Roman" w:hAnsi="Eras Light ITC" w:cs="GE SS Two Bold"/>
          <w:b/>
          <w:bCs/>
          <w:color w:val="385623" w:themeColor="accent6" w:themeShade="80"/>
          <w:sz w:val="32"/>
          <w:szCs w:val="32"/>
          <w:rtl/>
          <w:lang w:eastAsia="ar-SA" w:bidi="ar-OM"/>
        </w:rPr>
        <w:t xml:space="preserve"> </w:t>
      </w:r>
    </w:p>
    <w:p w14:paraId="5B54B538" w14:textId="2E50EC65" w:rsidR="003E3787" w:rsidRDefault="003E3787" w:rsidP="003E3787">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385623" w:themeColor="accent6" w:themeShade="80"/>
          <w:sz w:val="32"/>
          <w:szCs w:val="32"/>
          <w:rtl/>
          <w:lang w:eastAsia="ar-SA" w:bidi="ar-OM"/>
        </w:rPr>
      </w:pPr>
      <w:r>
        <w:rPr>
          <w:rFonts w:ascii="Eras Light ITC" w:eastAsia="Times New Roman" w:hAnsi="Eras Light ITC" w:cs="GE SS Two Bold" w:hint="cs"/>
          <w:b/>
          <w:bCs/>
          <w:color w:val="385623" w:themeColor="accent6" w:themeShade="80"/>
          <w:sz w:val="32"/>
          <w:szCs w:val="32"/>
          <w:rtl/>
          <w:lang w:eastAsia="ar-SA" w:bidi="ar-OM"/>
        </w:rPr>
        <w:t>-</w:t>
      </w:r>
      <w:r w:rsidR="00711443">
        <w:rPr>
          <w:rFonts w:ascii="Eras Light ITC" w:eastAsia="Times New Roman" w:hAnsi="Eras Light ITC" w:cs="GE SS Two Bold" w:hint="cs"/>
          <w:b/>
          <w:bCs/>
          <w:color w:val="385623" w:themeColor="accent6" w:themeShade="80"/>
          <w:sz w:val="32"/>
          <w:szCs w:val="32"/>
          <w:rtl/>
          <w:lang w:eastAsia="ar-SA" w:bidi="ar-OM"/>
        </w:rPr>
        <w:t xml:space="preserve"> أهمية تطوير المناهج التعليمية حتى تتناسب مع التطورات المتسارعة.</w:t>
      </w:r>
    </w:p>
    <w:p w14:paraId="7189B0F6" w14:textId="3F5A4BB6" w:rsidR="00592647" w:rsidRDefault="00592647" w:rsidP="00592647">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b/>
          <w:bCs/>
          <w:color w:val="385623" w:themeColor="accent6" w:themeShade="80"/>
          <w:sz w:val="32"/>
          <w:szCs w:val="32"/>
          <w:rtl/>
          <w:lang w:eastAsia="ar-SA" w:bidi="ar-OM"/>
        </w:rPr>
      </w:pPr>
      <w:r>
        <w:rPr>
          <w:rFonts w:ascii="Eras Light ITC" w:eastAsia="Times New Roman" w:hAnsi="Eras Light ITC" w:cs="GE SS Two Bold" w:hint="cs"/>
          <w:b/>
          <w:bCs/>
          <w:color w:val="385623" w:themeColor="accent6" w:themeShade="80"/>
          <w:sz w:val="32"/>
          <w:szCs w:val="32"/>
          <w:rtl/>
          <w:lang w:eastAsia="ar-SA" w:bidi="ar-OM"/>
        </w:rPr>
        <w:t>-</w:t>
      </w:r>
      <w:r w:rsidRPr="00592647">
        <w:rPr>
          <w:rFonts w:ascii="Eras Light ITC" w:eastAsia="Times New Roman" w:hAnsi="Eras Light ITC" w:cs="GE SS Two Bold"/>
          <w:b/>
          <w:bCs/>
          <w:color w:val="385623" w:themeColor="accent6" w:themeShade="80"/>
          <w:sz w:val="32"/>
          <w:szCs w:val="32"/>
          <w:rtl/>
          <w:lang w:eastAsia="ar-SA" w:bidi="ar-OM"/>
        </w:rPr>
        <w:t>تطوير البنية التحتية لتناسب التقنيات التعليمية الحديثة.</w:t>
      </w:r>
    </w:p>
    <w:p w14:paraId="01FBDD35" w14:textId="77777777" w:rsidR="000D071A" w:rsidRPr="000D071A" w:rsidRDefault="000D071A" w:rsidP="000D071A">
      <w:pPr>
        <w:pBdr>
          <w:bottom w:val="single" w:sz="18" w:space="1" w:color="BF8F00" w:themeColor="accent4" w:themeShade="BF"/>
        </w:pBdr>
        <w:shd w:val="clear" w:color="auto" w:fill="F2F2F2" w:themeFill="background1" w:themeFillShade="F2"/>
        <w:bidi/>
        <w:jc w:val="lowKashida"/>
        <w:rPr>
          <w:rFonts w:ascii="Eras Light ITC" w:eastAsia="Times New Roman" w:hAnsi="Eras Light ITC" w:cs="GE SS Two Bold"/>
          <w:color w:val="385623" w:themeColor="accent6" w:themeShade="80"/>
          <w:sz w:val="32"/>
          <w:szCs w:val="32"/>
          <w:rtl/>
          <w:lang w:eastAsia="ar-SA" w:bidi="ar-OM"/>
        </w:rPr>
      </w:pPr>
    </w:p>
    <w:p w14:paraId="10DD41CE" w14:textId="15C1DA10" w:rsidR="00023D6D" w:rsidRPr="005517A6" w:rsidRDefault="00023D6D" w:rsidP="00276430">
      <w:pPr>
        <w:pBdr>
          <w:bottom w:val="single" w:sz="18" w:space="1" w:color="BF8F00" w:themeColor="accent4" w:themeShade="BF"/>
        </w:pBdr>
        <w:shd w:val="clear" w:color="auto" w:fill="F2F2F2" w:themeFill="background1" w:themeFillShade="F2"/>
        <w:bidi/>
        <w:spacing w:after="0"/>
        <w:jc w:val="center"/>
        <w:rPr>
          <w:rFonts w:ascii="Eras Light ITC" w:eastAsia="Times New Roman" w:hAnsi="Eras Light ITC" w:cs="GE SS Two Bold"/>
          <w:b/>
          <w:bCs/>
          <w:color w:val="0D0D0D" w:themeColor="text1" w:themeTint="F2"/>
          <w:sz w:val="40"/>
          <w:szCs w:val="40"/>
          <w:rtl/>
          <w:lang w:eastAsia="ar-SA" w:bidi="ar-OM"/>
        </w:rPr>
      </w:pPr>
    </w:p>
    <w:p w14:paraId="6CAD7EFC" w14:textId="77777777" w:rsidR="007A6FB0" w:rsidRDefault="00AD32AC" w:rsidP="00810D05">
      <w:pPr>
        <w:bidi/>
        <w:spacing w:before="240" w:after="0" w:line="276" w:lineRule="auto"/>
        <w:jc w:val="lowKashida"/>
        <w:rPr>
          <w:rFonts w:ascii="Eras Light ITC" w:eastAsia="Times New Roman" w:hAnsi="Eras Light ITC" w:cs="mohammad bold art 1"/>
          <w:b/>
          <w:bCs/>
          <w:sz w:val="36"/>
          <w:szCs w:val="36"/>
          <w:lang w:eastAsia="ar-SA" w:bidi="ar-OM"/>
        </w:rPr>
      </w:pPr>
      <w:r w:rsidRPr="00D10AEA">
        <w:rPr>
          <w:rFonts w:ascii="Eras Light ITC" w:eastAsia="Times New Roman" w:hAnsi="Eras Light ITC" w:cs="mohammad bold art 1" w:hint="cs"/>
          <w:b/>
          <w:bCs/>
          <w:sz w:val="36"/>
          <w:szCs w:val="36"/>
          <w:rtl/>
          <w:lang w:eastAsia="ar-SA" w:bidi="ar-OM"/>
        </w:rPr>
        <w:t xml:space="preserve">  </w:t>
      </w:r>
    </w:p>
    <w:p w14:paraId="6EEA7D9A" w14:textId="77777777" w:rsidR="007A6FB0" w:rsidRDefault="007A6FB0" w:rsidP="007A6FB0">
      <w:pPr>
        <w:bidi/>
        <w:spacing w:before="240" w:after="0" w:line="276" w:lineRule="auto"/>
        <w:jc w:val="lowKashida"/>
        <w:rPr>
          <w:rFonts w:ascii="Eras Light ITC" w:eastAsia="Times New Roman" w:hAnsi="Eras Light ITC" w:cs="mohammad bold art 1"/>
          <w:b/>
          <w:bCs/>
          <w:sz w:val="36"/>
          <w:szCs w:val="36"/>
          <w:lang w:eastAsia="ar-SA" w:bidi="ar-OM"/>
        </w:rPr>
      </w:pPr>
    </w:p>
    <w:p w14:paraId="25B5ACE1" w14:textId="6B60F284" w:rsidR="00276430" w:rsidRDefault="00AD32AC" w:rsidP="007A6FB0">
      <w:pPr>
        <w:bidi/>
        <w:spacing w:before="240" w:after="0" w:line="276" w:lineRule="auto"/>
        <w:jc w:val="lowKashida"/>
        <w:rPr>
          <w:rFonts w:asciiTheme="majorBidi" w:hAnsiTheme="majorBidi" w:cs="mohammad bold art 1"/>
          <w:sz w:val="28"/>
          <w:szCs w:val="28"/>
          <w:u w:val="single"/>
          <w:rtl/>
          <w:lang w:val="en-GB" w:bidi="ar-OM"/>
        </w:rPr>
      </w:pPr>
      <w:r w:rsidRPr="00D10AEA">
        <w:rPr>
          <w:rFonts w:ascii="Eras Light ITC" w:eastAsia="Times New Roman" w:hAnsi="Eras Light ITC" w:cs="mohammad bold art 1" w:hint="cs"/>
          <w:b/>
          <w:bCs/>
          <w:sz w:val="36"/>
          <w:szCs w:val="36"/>
          <w:rtl/>
          <w:lang w:eastAsia="ar-SA" w:bidi="ar-OM"/>
        </w:rPr>
        <w:t xml:space="preserve">  </w:t>
      </w:r>
      <w:r w:rsidR="00276430" w:rsidRPr="00B43E2B">
        <w:rPr>
          <w:rFonts w:asciiTheme="majorBidi" w:hAnsiTheme="majorBidi" w:cs="mohammad bold art 1"/>
          <w:sz w:val="28"/>
          <w:szCs w:val="28"/>
          <w:u w:val="single"/>
          <w:rtl/>
          <w:lang w:val="en-GB" w:bidi="ar-OM"/>
        </w:rPr>
        <w:t>ناقش</w:t>
      </w:r>
      <w:r w:rsidRPr="00B43E2B">
        <w:rPr>
          <w:rFonts w:asciiTheme="majorBidi" w:hAnsiTheme="majorBidi" w:cs="mohammad bold art 1"/>
          <w:sz w:val="28"/>
          <w:szCs w:val="28"/>
          <w:u w:val="single"/>
          <w:rtl/>
          <w:lang w:val="en-GB" w:bidi="ar-OM"/>
        </w:rPr>
        <w:t xml:space="preserve"> مجلس الشورى </w:t>
      </w:r>
      <w:r w:rsidR="00276430" w:rsidRPr="00B43E2B">
        <w:rPr>
          <w:rFonts w:asciiTheme="majorBidi" w:hAnsiTheme="majorBidi" w:cs="mohammad bold art 1"/>
          <w:sz w:val="28"/>
          <w:szCs w:val="28"/>
          <w:u w:val="single"/>
          <w:rtl/>
          <w:lang w:val="en-GB" w:bidi="ar-OM"/>
        </w:rPr>
        <w:t>ال</w:t>
      </w:r>
      <w:r w:rsidRPr="00B43E2B">
        <w:rPr>
          <w:rFonts w:asciiTheme="majorBidi" w:hAnsiTheme="majorBidi" w:cs="mohammad bold art 1"/>
          <w:sz w:val="28"/>
          <w:szCs w:val="28"/>
          <w:u w:val="single"/>
          <w:rtl/>
          <w:lang w:val="en-GB" w:bidi="ar-OM"/>
        </w:rPr>
        <w:t xml:space="preserve">يوم </w:t>
      </w:r>
      <w:r w:rsidR="00C1293F" w:rsidRPr="00B43E2B">
        <w:rPr>
          <w:rFonts w:asciiTheme="majorBidi" w:hAnsiTheme="majorBidi" w:cs="mohammad bold art 1"/>
          <w:sz w:val="28"/>
          <w:szCs w:val="28"/>
          <w:u w:val="single"/>
          <w:rtl/>
          <w:lang w:val="en-GB" w:bidi="ar-OM"/>
        </w:rPr>
        <w:t>الأربعاء</w:t>
      </w:r>
      <w:r w:rsidRPr="00B43E2B">
        <w:rPr>
          <w:rFonts w:asciiTheme="majorBidi" w:hAnsiTheme="majorBidi" w:cs="mohammad bold art 1"/>
          <w:sz w:val="28"/>
          <w:szCs w:val="28"/>
          <w:u w:val="single"/>
          <w:rtl/>
          <w:lang w:val="en-GB" w:bidi="ar-OM"/>
        </w:rPr>
        <w:t xml:space="preserve"> الموافق </w:t>
      </w:r>
      <w:r w:rsidR="00B43E2B">
        <w:rPr>
          <w:rFonts w:asciiTheme="majorBidi" w:hAnsiTheme="majorBidi" w:cs="mohammad bold art 1"/>
          <w:sz w:val="28"/>
          <w:szCs w:val="28"/>
          <w:u w:val="single"/>
          <w:lang w:val="en-GB" w:bidi="ar-OM"/>
        </w:rPr>
        <w:t>26</w:t>
      </w:r>
      <w:r w:rsidRPr="00B43E2B">
        <w:rPr>
          <w:rFonts w:asciiTheme="majorBidi" w:hAnsiTheme="majorBidi" w:cs="mohammad bold art 1"/>
          <w:sz w:val="28"/>
          <w:szCs w:val="28"/>
          <w:u w:val="single"/>
          <w:rtl/>
          <w:lang w:val="en-GB" w:bidi="ar-OM"/>
        </w:rPr>
        <w:t xml:space="preserve"> من </w:t>
      </w:r>
      <w:r w:rsidR="00C1293F" w:rsidRPr="00B43E2B">
        <w:rPr>
          <w:rFonts w:asciiTheme="majorBidi" w:hAnsiTheme="majorBidi" w:cs="mohammad bold art 1"/>
          <w:sz w:val="28"/>
          <w:szCs w:val="28"/>
          <w:u w:val="single"/>
          <w:rtl/>
          <w:lang w:val="en-GB" w:bidi="ar-OM"/>
        </w:rPr>
        <w:t>فبراير</w:t>
      </w:r>
      <w:r w:rsidRPr="00B43E2B">
        <w:rPr>
          <w:rFonts w:asciiTheme="majorBidi" w:hAnsiTheme="majorBidi" w:cs="mohammad bold art 1"/>
          <w:sz w:val="28"/>
          <w:szCs w:val="28"/>
          <w:u w:val="single"/>
          <w:rtl/>
          <w:lang w:val="en-GB" w:bidi="ar-OM"/>
        </w:rPr>
        <w:t xml:space="preserve"> الجاري معالي </w:t>
      </w:r>
      <w:r w:rsidR="00E8742C" w:rsidRPr="00B43E2B">
        <w:rPr>
          <w:rFonts w:asciiTheme="majorBidi" w:hAnsiTheme="majorBidi" w:cs="mohammad bold art 1"/>
          <w:sz w:val="28"/>
          <w:szCs w:val="28"/>
          <w:u w:val="single"/>
          <w:rtl/>
          <w:lang w:val="en-GB" w:bidi="ar-OM"/>
        </w:rPr>
        <w:t>الدكتور</w:t>
      </w:r>
      <w:r w:rsidR="00C1293F" w:rsidRPr="00B43E2B">
        <w:rPr>
          <w:rFonts w:asciiTheme="majorBidi" w:hAnsiTheme="majorBidi" w:cs="mohammad bold art 1"/>
          <w:sz w:val="28"/>
          <w:szCs w:val="28"/>
          <w:u w:val="single"/>
          <w:rtl/>
          <w:lang w:val="en-GB" w:bidi="ar-OM"/>
        </w:rPr>
        <w:t>ة مديحة بنت أحمد الشيبانية وزيرة التربية والتعليم</w:t>
      </w:r>
      <w:r w:rsidR="00E8742C" w:rsidRPr="00B43E2B">
        <w:rPr>
          <w:rFonts w:asciiTheme="majorBidi" w:hAnsiTheme="majorBidi" w:cs="mohammad bold art 1"/>
          <w:sz w:val="28"/>
          <w:szCs w:val="28"/>
          <w:u w:val="single"/>
          <w:rtl/>
          <w:lang w:val="en-GB" w:bidi="ar-OM"/>
        </w:rPr>
        <w:t xml:space="preserve">، </w:t>
      </w:r>
      <w:r w:rsidR="00276430" w:rsidRPr="00B43E2B">
        <w:rPr>
          <w:rFonts w:asciiTheme="majorBidi" w:hAnsiTheme="majorBidi" w:cs="mohammad bold art 1"/>
          <w:sz w:val="28"/>
          <w:szCs w:val="28"/>
          <w:u w:val="single"/>
          <w:rtl/>
          <w:lang w:val="en-GB" w:bidi="ar-OM"/>
        </w:rPr>
        <w:t>التي ألقت</w:t>
      </w:r>
      <w:r w:rsidR="00C1293F" w:rsidRPr="00B43E2B">
        <w:rPr>
          <w:rFonts w:asciiTheme="majorBidi" w:hAnsiTheme="majorBidi" w:cs="mohammad bold art 1"/>
          <w:sz w:val="28"/>
          <w:szCs w:val="28"/>
          <w:u w:val="single"/>
          <w:rtl/>
          <w:lang w:val="en-GB" w:bidi="ar-OM"/>
        </w:rPr>
        <w:t xml:space="preserve"> بيان وزارتها أمام المجلس</w:t>
      </w:r>
      <w:r w:rsidR="00D10AEA" w:rsidRPr="00B43E2B">
        <w:rPr>
          <w:rFonts w:asciiTheme="majorBidi" w:hAnsiTheme="majorBidi" w:cs="mohammad bold art 1"/>
          <w:sz w:val="28"/>
          <w:szCs w:val="28"/>
          <w:u w:val="single"/>
          <w:rtl/>
          <w:lang w:val="en-GB" w:bidi="ar-OM"/>
        </w:rPr>
        <w:t xml:space="preserve">، </w:t>
      </w:r>
      <w:r w:rsidR="00355F79">
        <w:rPr>
          <w:rFonts w:asciiTheme="majorBidi" w:hAnsiTheme="majorBidi" w:cs="mohammad bold art 1"/>
          <w:sz w:val="28"/>
          <w:szCs w:val="28"/>
          <w:u w:val="single"/>
          <w:rtl/>
          <w:lang w:val="en-GB" w:bidi="ar-OM"/>
        </w:rPr>
        <w:t>حيث تركز</w:t>
      </w:r>
      <w:r w:rsidR="00355F79">
        <w:rPr>
          <w:rFonts w:asciiTheme="majorBidi" w:hAnsiTheme="majorBidi" w:cs="mohammad bold art 1" w:hint="cs"/>
          <w:sz w:val="28"/>
          <w:szCs w:val="28"/>
          <w:u w:val="single"/>
          <w:rtl/>
          <w:lang w:val="en-GB" w:bidi="ar-OM"/>
        </w:rPr>
        <w:t xml:space="preserve">ت </w:t>
      </w:r>
      <w:r w:rsidR="00276430" w:rsidRPr="00B43E2B">
        <w:rPr>
          <w:rFonts w:asciiTheme="majorBidi" w:hAnsiTheme="majorBidi" w:cs="mohammad bold art 1"/>
          <w:sz w:val="28"/>
          <w:szCs w:val="28"/>
          <w:u w:val="single"/>
          <w:rtl/>
          <w:lang w:val="en-GB" w:bidi="ar-OM"/>
        </w:rPr>
        <w:t>مناقشات أصحاب السعادة</w:t>
      </w:r>
      <w:r w:rsidR="00355F79">
        <w:rPr>
          <w:rFonts w:asciiTheme="majorBidi" w:hAnsiTheme="majorBidi" w:cs="mohammad bold art 1" w:hint="cs"/>
          <w:sz w:val="28"/>
          <w:szCs w:val="28"/>
          <w:u w:val="single"/>
          <w:rtl/>
          <w:lang w:val="en-GB" w:bidi="ar-OM"/>
        </w:rPr>
        <w:t xml:space="preserve"> أعضاء المجلس</w:t>
      </w:r>
      <w:r w:rsidR="00276430" w:rsidRPr="00B43E2B">
        <w:rPr>
          <w:rFonts w:asciiTheme="majorBidi" w:hAnsiTheme="majorBidi" w:cs="mohammad bold art 1"/>
          <w:sz w:val="28"/>
          <w:szCs w:val="28"/>
          <w:u w:val="single"/>
          <w:rtl/>
          <w:lang w:val="en-GB" w:bidi="ar-OM"/>
        </w:rPr>
        <w:t xml:space="preserve"> </w:t>
      </w:r>
      <w:r w:rsidR="00FE4FF9" w:rsidRPr="00B43E2B">
        <w:rPr>
          <w:rFonts w:asciiTheme="majorBidi" w:hAnsiTheme="majorBidi" w:cs="mohammad bold art 1" w:hint="cs"/>
          <w:sz w:val="28"/>
          <w:szCs w:val="28"/>
          <w:u w:val="single"/>
          <w:rtl/>
          <w:lang w:val="en-GB" w:bidi="ar-OM"/>
        </w:rPr>
        <w:t>على</w:t>
      </w:r>
      <w:r w:rsidR="00FE4FF9" w:rsidRPr="00B43E2B">
        <w:rPr>
          <w:rFonts w:asciiTheme="majorBidi" w:hAnsiTheme="majorBidi" w:cs="mohammad bold art 1"/>
          <w:sz w:val="28"/>
          <w:szCs w:val="28"/>
          <w:u w:val="single"/>
          <w:lang w:val="en-GB" w:bidi="ar-OM"/>
        </w:rPr>
        <w:t xml:space="preserve"> </w:t>
      </w:r>
      <w:r w:rsidR="00FE4FF9" w:rsidRPr="00B43E2B">
        <w:rPr>
          <w:rFonts w:asciiTheme="majorBidi" w:hAnsiTheme="majorBidi" w:cs="mohammad bold art 1" w:hint="cs"/>
          <w:sz w:val="28"/>
          <w:szCs w:val="28"/>
          <w:u w:val="single"/>
          <w:rtl/>
          <w:lang w:val="en-GB" w:bidi="ar-OM"/>
        </w:rPr>
        <w:t>أهمية</w:t>
      </w:r>
      <w:r w:rsidR="00CA013D" w:rsidRPr="00B43E2B">
        <w:rPr>
          <w:rFonts w:asciiTheme="majorBidi" w:hAnsiTheme="majorBidi" w:cs="mohammad bold art 1"/>
          <w:sz w:val="28"/>
          <w:szCs w:val="28"/>
          <w:u w:val="single"/>
          <w:rtl/>
          <w:lang w:val="en-GB" w:bidi="ar-OM"/>
        </w:rPr>
        <w:t xml:space="preserve"> تجويد التعليم المدرسي في سلطنة عمان</w:t>
      </w:r>
      <w:r w:rsidR="00810D05">
        <w:rPr>
          <w:rFonts w:asciiTheme="majorBidi" w:hAnsiTheme="majorBidi" w:cs="mohammad bold art 1" w:hint="cs"/>
          <w:sz w:val="28"/>
          <w:szCs w:val="28"/>
          <w:u w:val="single"/>
          <w:rtl/>
          <w:lang w:val="en-GB" w:bidi="ar-OM"/>
        </w:rPr>
        <w:t xml:space="preserve"> من خلال ت</w:t>
      </w:r>
      <w:r w:rsidR="00810D05" w:rsidRPr="00810D05">
        <w:rPr>
          <w:rFonts w:asciiTheme="majorBidi" w:hAnsiTheme="majorBidi" w:cs="mohammad bold art 1"/>
          <w:sz w:val="28"/>
          <w:szCs w:val="28"/>
          <w:u w:val="single"/>
          <w:rtl/>
          <w:lang w:val="en-GB" w:bidi="ar-OM"/>
        </w:rPr>
        <w:t>طوير المناهج بما يتناسب مع التطور الرقمي والتكنولوجي</w:t>
      </w:r>
      <w:r w:rsidR="00810D05">
        <w:rPr>
          <w:rFonts w:asciiTheme="majorBidi" w:hAnsiTheme="majorBidi" w:cs="mohammad bold art 1" w:hint="cs"/>
          <w:sz w:val="28"/>
          <w:szCs w:val="28"/>
          <w:u w:val="single"/>
          <w:rtl/>
          <w:lang w:val="en-GB" w:bidi="ar-OM"/>
        </w:rPr>
        <w:t>،</w:t>
      </w:r>
      <w:r w:rsidR="005F3420">
        <w:rPr>
          <w:rFonts w:asciiTheme="majorBidi" w:hAnsiTheme="majorBidi" w:cs="mohammad bold art 1" w:hint="cs"/>
          <w:sz w:val="28"/>
          <w:szCs w:val="28"/>
          <w:u w:val="single"/>
          <w:rtl/>
          <w:lang w:val="en-GB" w:bidi="ar-OM"/>
        </w:rPr>
        <w:t xml:space="preserve"> وإيجاد بيئة </w:t>
      </w:r>
      <w:r w:rsidR="00810D05">
        <w:rPr>
          <w:rFonts w:asciiTheme="majorBidi" w:hAnsiTheme="majorBidi" w:cs="mohammad bold art 1" w:hint="cs"/>
          <w:sz w:val="28"/>
          <w:szCs w:val="28"/>
          <w:u w:val="single"/>
          <w:rtl/>
          <w:lang w:val="en-GB" w:bidi="ar-OM"/>
        </w:rPr>
        <w:t>تعليمية مناسبة</w:t>
      </w:r>
      <w:r w:rsidR="005F3420">
        <w:rPr>
          <w:rFonts w:asciiTheme="majorBidi" w:hAnsiTheme="majorBidi" w:cs="mohammad bold art 1" w:hint="cs"/>
          <w:sz w:val="28"/>
          <w:szCs w:val="28"/>
          <w:u w:val="single"/>
          <w:rtl/>
          <w:lang w:val="en-GB" w:bidi="ar-OM"/>
        </w:rPr>
        <w:t xml:space="preserve"> </w:t>
      </w:r>
      <w:r w:rsidR="00810D05">
        <w:rPr>
          <w:rFonts w:asciiTheme="majorBidi" w:hAnsiTheme="majorBidi" w:cs="mohammad bold art 1" w:hint="cs"/>
          <w:sz w:val="28"/>
          <w:szCs w:val="28"/>
          <w:u w:val="single"/>
          <w:rtl/>
          <w:lang w:val="en-GB" w:bidi="ar-OM"/>
        </w:rPr>
        <w:t>ومواكبة للمتغيرات الرقمية إلى جانب أهمية تأهيل المعلم</w:t>
      </w:r>
      <w:r w:rsidR="00355F79">
        <w:rPr>
          <w:rFonts w:asciiTheme="majorBidi" w:hAnsiTheme="majorBidi" w:cs="mohammad bold art 1" w:hint="cs"/>
          <w:sz w:val="28"/>
          <w:szCs w:val="28"/>
          <w:u w:val="single"/>
          <w:rtl/>
          <w:lang w:val="en-GB" w:bidi="ar-OM"/>
        </w:rPr>
        <w:t xml:space="preserve"> وتعزيز مهاراته بما ين</w:t>
      </w:r>
      <w:r w:rsidR="00810D05">
        <w:rPr>
          <w:rFonts w:asciiTheme="majorBidi" w:hAnsiTheme="majorBidi" w:cs="mohammad bold art 1" w:hint="cs"/>
          <w:sz w:val="28"/>
          <w:szCs w:val="28"/>
          <w:u w:val="single"/>
          <w:rtl/>
          <w:lang w:val="en-GB" w:bidi="ar-OM"/>
        </w:rPr>
        <w:t>عكس إيجابًا على جودة التعليم المدرسي.</w:t>
      </w:r>
      <w:r w:rsidR="00CA013D" w:rsidRPr="00B43E2B">
        <w:rPr>
          <w:rFonts w:asciiTheme="majorBidi" w:hAnsiTheme="majorBidi" w:cs="mohammad bold art 1"/>
          <w:sz w:val="28"/>
          <w:szCs w:val="28"/>
          <w:u w:val="single"/>
          <w:rtl/>
          <w:lang w:val="en-GB" w:bidi="ar-OM"/>
        </w:rPr>
        <w:t xml:space="preserve"> </w:t>
      </w:r>
    </w:p>
    <w:p w14:paraId="52341051" w14:textId="44F4C6C3" w:rsidR="000D071A" w:rsidRPr="000D071A" w:rsidRDefault="000D071A" w:rsidP="00810D05">
      <w:pPr>
        <w:bidi/>
        <w:spacing w:before="240" w:after="0" w:line="276" w:lineRule="auto"/>
        <w:jc w:val="lowKashida"/>
        <w:rPr>
          <w:rFonts w:asciiTheme="majorBidi" w:hAnsiTheme="majorBidi" w:cs="mohammad bold art 1"/>
          <w:sz w:val="28"/>
          <w:szCs w:val="28"/>
          <w:rtl/>
          <w:lang w:val="en-GB" w:bidi="ar-OM"/>
        </w:rPr>
      </w:pPr>
      <w:r w:rsidRPr="000D071A">
        <w:rPr>
          <w:rFonts w:asciiTheme="majorBidi" w:hAnsiTheme="majorBidi" w:cs="mohammad bold art 1" w:hint="cs"/>
          <w:sz w:val="28"/>
          <w:szCs w:val="28"/>
          <w:rtl/>
          <w:lang w:val="en-GB" w:bidi="ar-OM"/>
        </w:rPr>
        <w:t xml:space="preserve">جاء ذلك </w:t>
      </w:r>
      <w:r w:rsidRPr="000D071A">
        <w:rPr>
          <w:rFonts w:asciiTheme="majorBidi" w:hAnsiTheme="majorBidi" w:cs="mohammad bold art 1"/>
          <w:sz w:val="28"/>
          <w:szCs w:val="28"/>
          <w:rtl/>
          <w:lang w:val="en-GB" w:bidi="ar-OM"/>
        </w:rPr>
        <w:t xml:space="preserve">خلال أعمال جلسته الاعتيادية </w:t>
      </w:r>
      <w:r w:rsidRPr="000D071A">
        <w:rPr>
          <w:rFonts w:asciiTheme="majorBidi" w:hAnsiTheme="majorBidi" w:cs="mohammad bold art 1" w:hint="cs"/>
          <w:sz w:val="28"/>
          <w:szCs w:val="28"/>
          <w:rtl/>
          <w:lang w:val="en-GB" w:bidi="ar-OM"/>
        </w:rPr>
        <w:t>السابعة</w:t>
      </w:r>
      <w:r w:rsidRPr="000D071A">
        <w:rPr>
          <w:rFonts w:asciiTheme="majorBidi" w:hAnsiTheme="majorBidi" w:cs="mohammad bold art 1"/>
          <w:sz w:val="28"/>
          <w:szCs w:val="28"/>
          <w:rtl/>
          <w:lang w:val="en-GB" w:bidi="ar-OM"/>
        </w:rPr>
        <w:t xml:space="preserve"> لدور الانعقاد العادي الثاني (2024-2025م) من الفترة العاشرة</w:t>
      </w:r>
      <w:r w:rsidR="00355F79">
        <w:rPr>
          <w:rFonts w:asciiTheme="majorBidi" w:hAnsiTheme="majorBidi" w:cs="mohammad bold art 1" w:hint="cs"/>
          <w:sz w:val="28"/>
          <w:szCs w:val="28"/>
          <w:rtl/>
          <w:lang w:val="en-GB" w:bidi="ar-OM"/>
        </w:rPr>
        <w:t xml:space="preserve"> للمجلس</w:t>
      </w:r>
      <w:r w:rsidRPr="000D071A">
        <w:rPr>
          <w:rFonts w:asciiTheme="majorBidi" w:hAnsiTheme="majorBidi" w:cs="mohammad bold art 1"/>
          <w:sz w:val="28"/>
          <w:szCs w:val="28"/>
          <w:rtl/>
          <w:lang w:val="en-GB" w:bidi="ar-OM"/>
        </w:rPr>
        <w:t xml:space="preserve"> (2023-2027م)، التي عقدت برئاسة سعادة خالد بن هلال المعولي رئيس مجلس الشورى، وبحضور أصحاب السعادة أعضاء المجلس</w:t>
      </w:r>
      <w:r w:rsidR="00810D05">
        <w:rPr>
          <w:rFonts w:asciiTheme="majorBidi" w:hAnsiTheme="majorBidi" w:cs="mohammad bold art 1" w:hint="cs"/>
          <w:sz w:val="28"/>
          <w:szCs w:val="28"/>
          <w:rtl/>
          <w:lang w:val="en-GB" w:bidi="ar-OM"/>
        </w:rPr>
        <w:t>.</w:t>
      </w:r>
    </w:p>
    <w:p w14:paraId="2A2E9EF2" w14:textId="63CAF424" w:rsidR="00D10AEA" w:rsidRPr="00B43E2B" w:rsidRDefault="00276430" w:rsidP="00276430">
      <w:pPr>
        <w:bidi/>
        <w:spacing w:before="240" w:after="0" w:line="276" w:lineRule="auto"/>
        <w:jc w:val="lowKashida"/>
        <w:rPr>
          <w:rFonts w:asciiTheme="majorBidi" w:hAnsiTheme="majorBidi" w:cs="mohammad bold art 1"/>
          <w:b/>
          <w:bCs/>
          <w:color w:val="538135" w:themeColor="accent6" w:themeShade="BF"/>
          <w:sz w:val="28"/>
          <w:szCs w:val="28"/>
          <w:u w:val="single"/>
          <w:rtl/>
          <w:lang w:val="en-GB" w:bidi="ar-OM"/>
        </w:rPr>
      </w:pPr>
      <w:r w:rsidRPr="00B43E2B">
        <w:rPr>
          <w:rFonts w:asciiTheme="majorBidi" w:hAnsiTheme="majorBidi" w:cs="mohammad bold art 1"/>
          <w:b/>
          <w:bCs/>
          <w:color w:val="538135" w:themeColor="accent6" w:themeShade="BF"/>
          <w:sz w:val="28"/>
          <w:szCs w:val="28"/>
          <w:u w:val="single"/>
          <w:rtl/>
          <w:lang w:val="en-GB" w:bidi="ar-OM"/>
        </w:rPr>
        <w:t xml:space="preserve"> كلمة سعادة رئيس المجلس</w:t>
      </w:r>
    </w:p>
    <w:p w14:paraId="78975883" w14:textId="6672D753" w:rsidR="000D071A" w:rsidRPr="00810D05" w:rsidRDefault="00E56145" w:rsidP="00810D05">
      <w:pPr>
        <w:bidi/>
        <w:jc w:val="mediumKashida"/>
        <w:rPr>
          <w:rFonts w:asciiTheme="majorBidi" w:hAnsiTheme="majorBidi" w:cs="mohammad bold art 1"/>
          <w:sz w:val="28"/>
          <w:szCs w:val="28"/>
          <w:lang w:val="en-GB" w:bidi="ar-OM"/>
        </w:rPr>
      </w:pPr>
      <w:r w:rsidRPr="00B43E2B">
        <w:rPr>
          <w:rFonts w:asciiTheme="majorBidi" w:hAnsiTheme="majorBidi" w:cs="mohammad bold art 1"/>
          <w:sz w:val="28"/>
          <w:szCs w:val="28"/>
          <w:rtl/>
          <w:lang w:val="en-GB" w:bidi="ar-OM"/>
        </w:rPr>
        <w:t>و</w:t>
      </w:r>
      <w:r w:rsidR="000D071A">
        <w:rPr>
          <w:rFonts w:asciiTheme="majorBidi" w:hAnsiTheme="majorBidi" w:cs="mohammad bold art 1" w:hint="cs"/>
          <w:sz w:val="28"/>
          <w:szCs w:val="28"/>
          <w:rtl/>
          <w:lang w:val="en-GB" w:bidi="ar-OM"/>
        </w:rPr>
        <w:t xml:space="preserve">قد </w:t>
      </w:r>
      <w:r w:rsidR="00F32912" w:rsidRPr="00B43E2B">
        <w:rPr>
          <w:rFonts w:asciiTheme="majorBidi" w:hAnsiTheme="majorBidi" w:cs="mohammad bold art 1"/>
          <w:sz w:val="28"/>
          <w:szCs w:val="28"/>
          <w:rtl/>
          <w:lang w:val="en-GB" w:bidi="ar-OM"/>
        </w:rPr>
        <w:t>بدأت</w:t>
      </w:r>
      <w:r w:rsidRPr="00B43E2B">
        <w:rPr>
          <w:rFonts w:asciiTheme="majorBidi" w:hAnsiTheme="majorBidi" w:cs="mohammad bold art 1"/>
          <w:sz w:val="28"/>
          <w:szCs w:val="28"/>
          <w:rtl/>
          <w:lang w:val="en-GB" w:bidi="ar-OM"/>
        </w:rPr>
        <w:t xml:space="preserve"> الجلسة بكلمة سعادة رئيس المجلس رحب خلالها بمعالي الدكتورة وزيرة التربية </w:t>
      </w:r>
      <w:r w:rsidR="000746E1" w:rsidRPr="00B43E2B">
        <w:rPr>
          <w:rFonts w:asciiTheme="majorBidi" w:hAnsiTheme="majorBidi" w:cs="mohammad bold art 1" w:hint="cs"/>
          <w:sz w:val="28"/>
          <w:szCs w:val="28"/>
          <w:rtl/>
          <w:lang w:val="en-GB" w:bidi="ar-OM"/>
        </w:rPr>
        <w:t xml:space="preserve">والتعليم، </w:t>
      </w:r>
      <w:r w:rsidR="000746E1">
        <w:rPr>
          <w:rFonts w:asciiTheme="majorBidi" w:hAnsiTheme="majorBidi" w:cs="mohammad bold art 1" w:hint="cs"/>
          <w:sz w:val="28"/>
          <w:szCs w:val="28"/>
          <w:rtl/>
          <w:lang w:val="en-GB" w:bidi="ar-OM"/>
        </w:rPr>
        <w:t xml:space="preserve">داعيًا أصحاب السعادة الأعضاء إلى </w:t>
      </w:r>
      <w:r w:rsidR="000746E1" w:rsidRPr="000746E1">
        <w:rPr>
          <w:rFonts w:asciiTheme="majorBidi" w:hAnsiTheme="majorBidi" w:cs="mohammad bold art 1"/>
          <w:sz w:val="28"/>
          <w:szCs w:val="28"/>
          <w:rtl/>
          <w:lang w:val="en-GB" w:bidi="ar-OM"/>
        </w:rPr>
        <w:t xml:space="preserve">تقديم الرؤى والمقترحات التي تتوافق مع استراتيجية تطوير سياسات وجودة التعليم المدرسي، وتوحيد الجهود وتوجيه الإمكانات لتحقيق الصالح العام.   </w:t>
      </w:r>
    </w:p>
    <w:p w14:paraId="3E336A65" w14:textId="7CCD0560" w:rsidR="00276430" w:rsidRPr="00B43E2B" w:rsidRDefault="00D10AEA" w:rsidP="00276430">
      <w:pPr>
        <w:bidi/>
        <w:spacing w:before="240" w:after="0" w:line="276" w:lineRule="auto"/>
        <w:jc w:val="lowKashida"/>
        <w:rPr>
          <w:rFonts w:asciiTheme="majorBidi" w:hAnsiTheme="majorBidi" w:cs="mohammad bold art 1"/>
          <w:b/>
          <w:bCs/>
          <w:color w:val="538135" w:themeColor="accent6" w:themeShade="BF"/>
          <w:sz w:val="28"/>
          <w:szCs w:val="28"/>
          <w:u w:val="single"/>
          <w:lang w:val="en-GB" w:bidi="ar-OM"/>
        </w:rPr>
      </w:pPr>
      <w:r w:rsidRPr="00B43E2B">
        <w:rPr>
          <w:rFonts w:asciiTheme="majorBidi" w:hAnsiTheme="majorBidi" w:cs="mohammad bold art 1"/>
          <w:b/>
          <w:bCs/>
          <w:color w:val="538135" w:themeColor="accent6" w:themeShade="BF"/>
          <w:sz w:val="28"/>
          <w:szCs w:val="28"/>
          <w:u w:val="single"/>
          <w:rtl/>
          <w:lang w:val="en-GB" w:bidi="ar-OM"/>
        </w:rPr>
        <w:t xml:space="preserve">   </w:t>
      </w:r>
      <w:r w:rsidR="00276430" w:rsidRPr="00B43E2B">
        <w:rPr>
          <w:rFonts w:asciiTheme="majorBidi" w:hAnsiTheme="majorBidi" w:cs="mohammad bold art 1"/>
          <w:b/>
          <w:bCs/>
          <w:color w:val="538135" w:themeColor="accent6" w:themeShade="BF"/>
          <w:sz w:val="28"/>
          <w:szCs w:val="28"/>
          <w:u w:val="single"/>
          <w:rtl/>
          <w:lang w:val="en-GB" w:bidi="ar-OM"/>
        </w:rPr>
        <w:t>بيان معالي وزيرة التربية والتعليم</w:t>
      </w:r>
    </w:p>
    <w:p w14:paraId="25B01294" w14:textId="4E5F1A30" w:rsidR="00D10AEA" w:rsidRPr="00B43E2B" w:rsidRDefault="00276430" w:rsidP="000D071A">
      <w:pPr>
        <w:bidi/>
        <w:jc w:val="lowKashida"/>
        <w:rPr>
          <w:rFonts w:asciiTheme="majorBidi" w:hAnsiTheme="majorBidi" w:cs="mohammad bold art 1"/>
          <w:sz w:val="28"/>
          <w:szCs w:val="28"/>
          <w:lang w:val="en-GB" w:bidi="ar-OM"/>
        </w:rPr>
      </w:pPr>
      <w:r w:rsidRPr="00B43E2B">
        <w:rPr>
          <w:rFonts w:asciiTheme="majorBidi" w:hAnsiTheme="majorBidi" w:cs="mohammad bold art 1"/>
          <w:sz w:val="28"/>
          <w:szCs w:val="28"/>
          <w:rtl/>
          <w:lang w:val="en-GB" w:bidi="ar-OM"/>
        </w:rPr>
        <w:t xml:space="preserve">بعدها </w:t>
      </w:r>
      <w:r w:rsidR="00CA013D" w:rsidRPr="00B43E2B">
        <w:rPr>
          <w:rFonts w:asciiTheme="majorBidi" w:hAnsiTheme="majorBidi" w:cs="mohammad bold art 1"/>
          <w:sz w:val="28"/>
          <w:szCs w:val="28"/>
          <w:rtl/>
          <w:lang w:val="en-GB" w:bidi="ar-OM"/>
        </w:rPr>
        <w:t>ألقت</w:t>
      </w:r>
      <w:r w:rsidRPr="00B43E2B">
        <w:rPr>
          <w:rFonts w:asciiTheme="majorBidi" w:hAnsiTheme="majorBidi" w:cs="mohammad bold art 1"/>
          <w:sz w:val="28"/>
          <w:szCs w:val="28"/>
          <w:rtl/>
          <w:lang w:val="en-GB" w:bidi="ar-OM"/>
        </w:rPr>
        <w:t xml:space="preserve"> معالي الدكتورة مديحة بنت أحمد الشيبانية وزيرة التربية والتعليم بيان وزارتها الذي تضمن </w:t>
      </w:r>
      <w:r w:rsidR="005F2E81" w:rsidRPr="00B43E2B">
        <w:rPr>
          <w:rFonts w:asciiTheme="majorBidi" w:hAnsiTheme="majorBidi" w:cs="mohammad bold art 1" w:hint="cs"/>
          <w:sz w:val="28"/>
          <w:szCs w:val="28"/>
          <w:rtl/>
          <w:lang w:val="en-GB" w:bidi="ar-OM"/>
        </w:rPr>
        <w:t>أربعة</w:t>
      </w:r>
      <w:r w:rsidRPr="00B43E2B">
        <w:rPr>
          <w:rFonts w:asciiTheme="majorBidi" w:hAnsiTheme="majorBidi" w:cs="mohammad bold art 1"/>
          <w:sz w:val="28"/>
          <w:szCs w:val="28"/>
          <w:rtl/>
          <w:lang w:val="en-GB" w:bidi="ar-OM"/>
        </w:rPr>
        <w:t xml:space="preserve"> محاور رئيسة</w:t>
      </w:r>
      <w:r w:rsidR="00F870E8" w:rsidRPr="00B43E2B">
        <w:rPr>
          <w:rFonts w:asciiTheme="majorBidi" w:hAnsiTheme="majorBidi" w:cs="mohammad bold art 1"/>
          <w:sz w:val="28"/>
          <w:szCs w:val="28"/>
          <w:rtl/>
          <w:lang w:val="en-GB" w:bidi="ar-OM"/>
        </w:rPr>
        <w:t xml:space="preserve"> </w:t>
      </w:r>
      <w:r w:rsidR="00FC2DC2" w:rsidRPr="00B43E2B">
        <w:rPr>
          <w:rFonts w:asciiTheme="majorBidi" w:hAnsiTheme="majorBidi" w:cs="mohammad bold art 1"/>
          <w:sz w:val="28"/>
          <w:szCs w:val="28"/>
          <w:rtl/>
          <w:lang w:val="en-GB" w:bidi="ar-OM"/>
        </w:rPr>
        <w:t>حددها المجلس</w:t>
      </w:r>
      <w:r w:rsidR="00023D6D" w:rsidRPr="00B43E2B">
        <w:rPr>
          <w:rFonts w:asciiTheme="majorBidi" w:hAnsiTheme="majorBidi" w:cs="mohammad bold art 1"/>
          <w:sz w:val="28"/>
          <w:szCs w:val="28"/>
          <w:rtl/>
          <w:lang w:val="en-GB" w:bidi="ar-OM"/>
        </w:rPr>
        <w:t xml:space="preserve"> في وقت سابق</w:t>
      </w:r>
      <w:r w:rsidR="00FC2DC2" w:rsidRPr="00B43E2B">
        <w:rPr>
          <w:rFonts w:asciiTheme="majorBidi" w:hAnsiTheme="majorBidi" w:cs="mohammad bold art 1"/>
          <w:sz w:val="28"/>
          <w:szCs w:val="28"/>
          <w:rtl/>
          <w:lang w:val="en-GB" w:bidi="ar-OM"/>
        </w:rPr>
        <w:t xml:space="preserve">، </w:t>
      </w:r>
      <w:r w:rsidR="00023D6D" w:rsidRPr="00B43E2B">
        <w:rPr>
          <w:rFonts w:asciiTheme="majorBidi" w:hAnsiTheme="majorBidi" w:cs="mohammad bold art 1"/>
          <w:sz w:val="28"/>
          <w:szCs w:val="28"/>
          <w:rtl/>
          <w:lang w:val="en-GB" w:bidi="ar-OM"/>
        </w:rPr>
        <w:t xml:space="preserve">حيث </w:t>
      </w:r>
      <w:r w:rsidR="000D071A">
        <w:rPr>
          <w:rFonts w:asciiTheme="majorBidi" w:hAnsiTheme="majorBidi" w:cs="mohammad bold art 1" w:hint="cs"/>
          <w:sz w:val="28"/>
          <w:szCs w:val="28"/>
          <w:rtl/>
          <w:lang w:val="en-GB" w:bidi="ar-OM"/>
        </w:rPr>
        <w:t>تناول</w:t>
      </w:r>
      <w:r w:rsidR="00FC2DC2" w:rsidRPr="00B43E2B">
        <w:rPr>
          <w:rFonts w:asciiTheme="majorBidi" w:hAnsiTheme="majorBidi" w:cs="mohammad bold art 1"/>
          <w:sz w:val="28"/>
          <w:szCs w:val="28"/>
          <w:rtl/>
          <w:lang w:val="en-GB" w:bidi="ar-OM"/>
        </w:rPr>
        <w:t xml:space="preserve"> المحور الأول سياسات التعليم المدرسي في سلطنة عمان بما فيه</w:t>
      </w:r>
      <w:r w:rsidR="00D10AEA" w:rsidRPr="00B43E2B">
        <w:rPr>
          <w:rFonts w:asciiTheme="majorBidi" w:hAnsiTheme="majorBidi" w:cs="mohammad bold art 1"/>
          <w:sz w:val="28"/>
          <w:szCs w:val="28"/>
          <w:rtl/>
          <w:lang w:val="en-GB" w:bidi="ar-OM"/>
        </w:rPr>
        <w:t>ا</w:t>
      </w:r>
      <w:r w:rsidR="00FC2DC2" w:rsidRPr="00B43E2B">
        <w:rPr>
          <w:rFonts w:asciiTheme="majorBidi" w:hAnsiTheme="majorBidi" w:cs="mohammad bold art 1"/>
          <w:sz w:val="28"/>
          <w:szCs w:val="28"/>
          <w:rtl/>
          <w:lang w:val="en-GB" w:bidi="ar-OM"/>
        </w:rPr>
        <w:t xml:space="preserve"> التعليم المدرسي في الخطة الخمسية العاشرة، وتقييم </w:t>
      </w:r>
      <w:r w:rsidR="00901F36">
        <w:rPr>
          <w:rFonts w:asciiTheme="majorBidi" w:hAnsiTheme="majorBidi" w:cs="mohammad bold art 1" w:hint="cs"/>
          <w:sz w:val="28"/>
          <w:szCs w:val="28"/>
          <w:rtl/>
          <w:lang w:val="en-GB" w:bidi="ar-OM"/>
        </w:rPr>
        <w:t>أ</w:t>
      </w:r>
      <w:r w:rsidR="00FC2DC2" w:rsidRPr="00B43E2B">
        <w:rPr>
          <w:rFonts w:asciiTheme="majorBidi" w:hAnsiTheme="majorBidi" w:cs="mohammad bold art 1"/>
          <w:sz w:val="28"/>
          <w:szCs w:val="28"/>
          <w:rtl/>
          <w:lang w:val="en-GB" w:bidi="ar-OM"/>
        </w:rPr>
        <w:t>داءه حتى م</w:t>
      </w:r>
      <w:r w:rsidR="00D10AEA" w:rsidRPr="00B43E2B">
        <w:rPr>
          <w:rFonts w:asciiTheme="majorBidi" w:hAnsiTheme="majorBidi" w:cs="mohammad bold art 1"/>
          <w:sz w:val="28"/>
          <w:szCs w:val="28"/>
          <w:rtl/>
          <w:lang w:val="en-GB" w:bidi="ar-OM"/>
        </w:rPr>
        <w:t>نت</w:t>
      </w:r>
      <w:r w:rsidR="00FC2DC2" w:rsidRPr="00B43E2B">
        <w:rPr>
          <w:rFonts w:asciiTheme="majorBidi" w:hAnsiTheme="majorBidi" w:cs="mohammad bold art 1"/>
          <w:sz w:val="28"/>
          <w:szCs w:val="28"/>
          <w:rtl/>
          <w:lang w:val="en-GB" w:bidi="ar-OM"/>
        </w:rPr>
        <w:t xml:space="preserve">صف الخطة والخطط المستقبلية الاستشرافية، </w:t>
      </w:r>
      <w:r w:rsidR="00023D6D" w:rsidRPr="00B43E2B">
        <w:rPr>
          <w:rFonts w:asciiTheme="majorBidi" w:hAnsiTheme="majorBidi" w:cs="mohammad bold art 1"/>
          <w:sz w:val="28"/>
          <w:szCs w:val="28"/>
          <w:rtl/>
          <w:lang w:val="en-GB" w:bidi="ar-OM"/>
        </w:rPr>
        <w:t xml:space="preserve">ويتضمن كذلك موضوع </w:t>
      </w:r>
      <w:r w:rsidR="00FC2DC2" w:rsidRPr="00B43E2B">
        <w:rPr>
          <w:rFonts w:asciiTheme="majorBidi" w:hAnsiTheme="majorBidi" w:cs="mohammad bold art 1"/>
          <w:sz w:val="28"/>
          <w:szCs w:val="28"/>
          <w:rtl/>
          <w:lang w:val="en-GB" w:bidi="ar-OM"/>
        </w:rPr>
        <w:t xml:space="preserve">التعليم المدرسي في ضوء قانون التعليم المدرسي (الواقع والتحديات)، </w:t>
      </w:r>
      <w:r w:rsidR="00023D6D" w:rsidRPr="00B43E2B">
        <w:rPr>
          <w:rFonts w:asciiTheme="majorBidi" w:hAnsiTheme="majorBidi" w:cs="mohammad bold art 1"/>
          <w:sz w:val="28"/>
          <w:szCs w:val="28"/>
          <w:rtl/>
          <w:lang w:val="en-GB" w:bidi="ar-OM"/>
        </w:rPr>
        <w:t xml:space="preserve">إلى جانب </w:t>
      </w:r>
      <w:r w:rsidR="00FC2DC2" w:rsidRPr="00B43E2B">
        <w:rPr>
          <w:rFonts w:asciiTheme="majorBidi" w:hAnsiTheme="majorBidi" w:cs="mohammad bold art 1"/>
          <w:sz w:val="28"/>
          <w:szCs w:val="28"/>
          <w:rtl/>
          <w:lang w:val="en-GB" w:bidi="ar-OM"/>
        </w:rPr>
        <w:lastRenderedPageBreak/>
        <w:t>مسارات التعليم ما بعد الأساسي ومدى توافقها مع احتياجات سوق العمل.</w:t>
      </w:r>
      <w:r w:rsidR="000D071A">
        <w:rPr>
          <w:rFonts w:asciiTheme="majorBidi" w:hAnsiTheme="majorBidi" w:cs="mohammad bold art 1" w:hint="cs"/>
          <w:sz w:val="28"/>
          <w:szCs w:val="28"/>
          <w:rtl/>
          <w:lang w:val="en-GB" w:bidi="ar-OM"/>
        </w:rPr>
        <w:t xml:space="preserve"> </w:t>
      </w:r>
      <w:r w:rsidR="00023D6D" w:rsidRPr="00B43E2B">
        <w:rPr>
          <w:rFonts w:asciiTheme="majorBidi" w:hAnsiTheme="majorBidi" w:cs="mohammad bold art 1"/>
          <w:sz w:val="28"/>
          <w:szCs w:val="28"/>
          <w:rtl/>
          <w:lang w:val="en-GB" w:bidi="ar-OM"/>
        </w:rPr>
        <w:t xml:space="preserve">فيما </w:t>
      </w:r>
      <w:r w:rsidR="00692326" w:rsidRPr="00B43E2B">
        <w:rPr>
          <w:rFonts w:asciiTheme="majorBidi" w:hAnsiTheme="majorBidi" w:cs="mohammad bold art 1"/>
          <w:sz w:val="28"/>
          <w:szCs w:val="28"/>
          <w:rtl/>
          <w:lang w:val="en-GB" w:bidi="ar-OM"/>
        </w:rPr>
        <w:t>ناقش</w:t>
      </w:r>
      <w:r w:rsidR="00FC2DC2" w:rsidRPr="00B43E2B">
        <w:rPr>
          <w:rFonts w:asciiTheme="majorBidi" w:hAnsiTheme="majorBidi" w:cs="mohammad bold art 1"/>
          <w:sz w:val="28"/>
          <w:szCs w:val="28"/>
          <w:rtl/>
          <w:lang w:val="en-GB" w:bidi="ar-OM"/>
        </w:rPr>
        <w:t xml:space="preserve"> المحور الثاني مدى جودة التعليم المدرسي في سلطنة عمان، من ناحية الدراسات التقييمية للمناهج التعليمية، وأثرها على تجويد المناهج المدرسية ومدى ملاءمتها للمتغيرات التربوية والتعليمية العالمية، بالإضافة إلى التعليم الإلكتروني والمنصات التعليمية وما تقدمه الوزارة في هذا الجانب </w:t>
      </w:r>
      <w:r w:rsidR="00D10AEA" w:rsidRPr="00B43E2B">
        <w:rPr>
          <w:rFonts w:asciiTheme="majorBidi" w:hAnsiTheme="majorBidi" w:cs="mohammad bold art 1"/>
          <w:sz w:val="28"/>
          <w:szCs w:val="28"/>
          <w:rtl/>
          <w:lang w:val="en-GB" w:bidi="ar-OM"/>
        </w:rPr>
        <w:t>لل</w:t>
      </w:r>
      <w:r w:rsidR="00FC2DC2" w:rsidRPr="00B43E2B">
        <w:rPr>
          <w:rFonts w:asciiTheme="majorBidi" w:hAnsiTheme="majorBidi" w:cs="mohammad bold art 1"/>
          <w:sz w:val="28"/>
          <w:szCs w:val="28"/>
          <w:rtl/>
          <w:lang w:val="en-GB" w:bidi="ar-OM"/>
        </w:rPr>
        <w:t>طالب والمعلم، و خطة الوزارة في التحول الرقمي وتوظيف الذكاء الاصطناعي، إلى جانب برامج وخطط تطوير خدمات التربية الخاصة المقدمة لذوي الإعاقة وأطفال التوحد، وتطوير الخدمات المصاحبة للتعليم (نقل الطلبة، طباعة الكتب المدرسية الأنشطة الطلابية).</w:t>
      </w:r>
      <w:r w:rsidR="00692326" w:rsidRPr="00B43E2B">
        <w:rPr>
          <w:rFonts w:asciiTheme="majorBidi" w:hAnsiTheme="majorBidi" w:cs="mohammad bold art 1"/>
          <w:sz w:val="28"/>
          <w:szCs w:val="28"/>
          <w:rtl/>
          <w:lang w:val="en-GB" w:bidi="ar-OM"/>
        </w:rPr>
        <w:t>وتضمن</w:t>
      </w:r>
      <w:r w:rsidR="00FC2DC2" w:rsidRPr="00B43E2B">
        <w:rPr>
          <w:rFonts w:asciiTheme="majorBidi" w:hAnsiTheme="majorBidi" w:cs="mohammad bold art 1"/>
          <w:sz w:val="28"/>
          <w:szCs w:val="28"/>
          <w:rtl/>
          <w:lang w:val="en-GB" w:bidi="ar-OM"/>
        </w:rPr>
        <w:t xml:space="preserve"> البيان الوزاري لمعالي وزيرة التربية والتعليم موضوع الموارد البشرية والتدريب والتأهيل </w:t>
      </w:r>
      <w:r w:rsidRPr="00B43E2B">
        <w:rPr>
          <w:rFonts w:asciiTheme="majorBidi" w:hAnsiTheme="majorBidi" w:cs="mohammad bold art 1"/>
          <w:sz w:val="28"/>
          <w:szCs w:val="28"/>
          <w:rtl/>
          <w:lang w:val="en-GB" w:bidi="ar-OM"/>
        </w:rPr>
        <w:t>بالوزارة بما</w:t>
      </w:r>
      <w:r w:rsidR="00FC2DC2" w:rsidRPr="00B43E2B">
        <w:rPr>
          <w:rFonts w:asciiTheme="majorBidi" w:hAnsiTheme="majorBidi" w:cs="mohammad bold art 1"/>
          <w:sz w:val="28"/>
          <w:szCs w:val="28"/>
          <w:rtl/>
          <w:lang w:val="en-GB" w:bidi="ar-OM"/>
        </w:rPr>
        <w:t xml:space="preserve"> في ذلك خطة التعمين وفق التخصصات والتوقعات المستقبلية، وبرنامج التأهيل التربوي داخل سلطنة ع</w:t>
      </w:r>
      <w:r w:rsidR="00D10AEA" w:rsidRPr="00B43E2B">
        <w:rPr>
          <w:rFonts w:asciiTheme="majorBidi" w:hAnsiTheme="majorBidi" w:cs="mohammad bold art 1"/>
          <w:sz w:val="28"/>
          <w:szCs w:val="28"/>
          <w:rtl/>
          <w:lang w:val="en-GB" w:bidi="ar-OM"/>
        </w:rPr>
        <w:t>ُ</w:t>
      </w:r>
      <w:r w:rsidR="00FC2DC2" w:rsidRPr="00B43E2B">
        <w:rPr>
          <w:rFonts w:asciiTheme="majorBidi" w:hAnsiTheme="majorBidi" w:cs="mohammad bold art 1"/>
          <w:sz w:val="28"/>
          <w:szCs w:val="28"/>
          <w:rtl/>
          <w:lang w:val="en-GB" w:bidi="ar-OM"/>
        </w:rPr>
        <w:t>مان وتوافقها مع الاحتياجات المستقبلية، وإجراءات تعيين المعلمين الوافدين، وخطة تطوير المسارات المهنية لأعضاء الهيئة التعليمية والذي نصت عليه المادة (</w:t>
      </w:r>
      <w:r w:rsidR="00B43E2B">
        <w:rPr>
          <w:rFonts w:asciiTheme="majorBidi" w:hAnsiTheme="majorBidi" w:cs="mohammad bold art 1" w:hint="cs"/>
          <w:sz w:val="28"/>
          <w:szCs w:val="28"/>
          <w:rtl/>
          <w:lang w:val="en-GB" w:bidi="ar-OM"/>
        </w:rPr>
        <w:t>52</w:t>
      </w:r>
      <w:r w:rsidR="00FC2DC2" w:rsidRPr="00B43E2B">
        <w:rPr>
          <w:rFonts w:asciiTheme="majorBidi" w:hAnsiTheme="majorBidi" w:cs="mohammad bold art 1"/>
          <w:sz w:val="28"/>
          <w:szCs w:val="28"/>
          <w:rtl/>
          <w:lang w:val="en-GB" w:bidi="ar-OM"/>
        </w:rPr>
        <w:t>) من قانون التعليم المدرسي.</w:t>
      </w:r>
      <w:r w:rsidR="000D071A">
        <w:rPr>
          <w:rFonts w:asciiTheme="majorBidi" w:hAnsiTheme="majorBidi" w:cs="mohammad bold art 1" w:hint="cs"/>
          <w:sz w:val="28"/>
          <w:szCs w:val="28"/>
          <w:rtl/>
          <w:lang w:val="en-GB" w:bidi="ar-OM"/>
        </w:rPr>
        <w:t xml:space="preserve"> </w:t>
      </w:r>
      <w:r w:rsidR="00FC2DC2" w:rsidRPr="00B43E2B">
        <w:rPr>
          <w:rFonts w:asciiTheme="majorBidi" w:hAnsiTheme="majorBidi" w:cs="mohammad bold art 1"/>
          <w:sz w:val="28"/>
          <w:szCs w:val="28"/>
          <w:rtl/>
          <w:lang w:val="en-GB" w:bidi="ar-OM"/>
        </w:rPr>
        <w:t xml:space="preserve">فيما </w:t>
      </w:r>
      <w:r w:rsidR="00023D6D" w:rsidRPr="00B43E2B">
        <w:rPr>
          <w:rFonts w:asciiTheme="majorBidi" w:hAnsiTheme="majorBidi" w:cs="mohammad bold art 1"/>
          <w:sz w:val="28"/>
          <w:szCs w:val="28"/>
          <w:rtl/>
          <w:lang w:val="en-GB" w:bidi="ar-OM"/>
        </w:rPr>
        <w:t>تم تخصيص</w:t>
      </w:r>
      <w:r w:rsidR="00FC2DC2" w:rsidRPr="00B43E2B">
        <w:rPr>
          <w:rFonts w:asciiTheme="majorBidi" w:hAnsiTheme="majorBidi" w:cs="mohammad bold art 1"/>
          <w:sz w:val="28"/>
          <w:szCs w:val="28"/>
          <w:rtl/>
          <w:lang w:val="en-GB" w:bidi="ar-OM"/>
        </w:rPr>
        <w:t xml:space="preserve"> المحور الرابع</w:t>
      </w:r>
      <w:r w:rsidR="00023D6D" w:rsidRPr="00B43E2B">
        <w:rPr>
          <w:rFonts w:asciiTheme="majorBidi" w:hAnsiTheme="majorBidi" w:cs="mohammad bold art 1"/>
          <w:sz w:val="28"/>
          <w:szCs w:val="28"/>
          <w:rtl/>
          <w:lang w:val="en-GB" w:bidi="ar-OM"/>
        </w:rPr>
        <w:t xml:space="preserve"> </w:t>
      </w:r>
      <w:r w:rsidR="00D10AEA" w:rsidRPr="00B43E2B">
        <w:rPr>
          <w:rFonts w:asciiTheme="majorBidi" w:hAnsiTheme="majorBidi" w:cs="mohammad bold art 1"/>
          <w:sz w:val="28"/>
          <w:szCs w:val="28"/>
          <w:rtl/>
          <w:lang w:val="en-GB" w:bidi="ar-OM"/>
        </w:rPr>
        <w:t>من</w:t>
      </w:r>
      <w:r w:rsidR="00023D6D" w:rsidRPr="00B43E2B">
        <w:rPr>
          <w:rFonts w:asciiTheme="majorBidi" w:hAnsiTheme="majorBidi" w:cs="mohammad bold art 1"/>
          <w:sz w:val="28"/>
          <w:szCs w:val="28"/>
          <w:rtl/>
          <w:lang w:val="en-GB" w:bidi="ar-OM"/>
        </w:rPr>
        <w:t xml:space="preserve"> البيان الوزاري</w:t>
      </w:r>
      <w:r w:rsidR="00FC2DC2" w:rsidRPr="00B43E2B">
        <w:rPr>
          <w:rFonts w:asciiTheme="majorBidi" w:hAnsiTheme="majorBidi" w:cs="mohammad bold art 1"/>
          <w:sz w:val="28"/>
          <w:szCs w:val="28"/>
          <w:rtl/>
          <w:lang w:val="en-GB" w:bidi="ar-OM"/>
        </w:rPr>
        <w:t xml:space="preserve"> لمناقشة التعليم المدرسي الخاص في سلطنة ع</w:t>
      </w:r>
      <w:r w:rsidR="00D10AEA" w:rsidRPr="00B43E2B">
        <w:rPr>
          <w:rFonts w:asciiTheme="majorBidi" w:hAnsiTheme="majorBidi" w:cs="mohammad bold art 1"/>
          <w:sz w:val="28"/>
          <w:szCs w:val="28"/>
          <w:rtl/>
          <w:lang w:val="en-GB" w:bidi="ar-OM"/>
        </w:rPr>
        <w:t>ُ</w:t>
      </w:r>
      <w:r w:rsidR="00FC2DC2" w:rsidRPr="00B43E2B">
        <w:rPr>
          <w:rFonts w:asciiTheme="majorBidi" w:hAnsiTheme="majorBidi" w:cs="mohammad bold art 1"/>
          <w:sz w:val="28"/>
          <w:szCs w:val="28"/>
          <w:rtl/>
          <w:lang w:val="en-GB" w:bidi="ar-OM"/>
        </w:rPr>
        <w:t>مان</w:t>
      </w:r>
      <w:r w:rsidR="00D10AEA" w:rsidRPr="00B43E2B">
        <w:rPr>
          <w:rFonts w:asciiTheme="majorBidi" w:hAnsiTheme="majorBidi" w:cs="mohammad bold art 1"/>
          <w:sz w:val="28"/>
          <w:szCs w:val="28"/>
          <w:rtl/>
          <w:lang w:val="en-GB" w:bidi="ar-OM"/>
        </w:rPr>
        <w:t xml:space="preserve">، </w:t>
      </w:r>
      <w:r w:rsidR="00FC2DC2" w:rsidRPr="00B43E2B">
        <w:rPr>
          <w:rFonts w:asciiTheme="majorBidi" w:hAnsiTheme="majorBidi" w:cs="mohammad bold art 1"/>
          <w:sz w:val="28"/>
          <w:szCs w:val="28"/>
          <w:rtl/>
          <w:lang w:val="en-GB" w:bidi="ar-OM"/>
        </w:rPr>
        <w:t>والذي سي</w:t>
      </w:r>
      <w:r w:rsidR="00D10AEA" w:rsidRPr="00B43E2B">
        <w:rPr>
          <w:rFonts w:asciiTheme="majorBidi" w:hAnsiTheme="majorBidi" w:cs="mohammad bold art 1"/>
          <w:sz w:val="28"/>
          <w:szCs w:val="28"/>
          <w:rtl/>
          <w:lang w:val="en-GB" w:bidi="ar-OM"/>
        </w:rPr>
        <w:t xml:space="preserve">ناقش </w:t>
      </w:r>
      <w:r w:rsidR="00FC2DC2" w:rsidRPr="00B43E2B">
        <w:rPr>
          <w:rFonts w:asciiTheme="majorBidi" w:hAnsiTheme="majorBidi" w:cs="mohammad bold art 1"/>
          <w:sz w:val="28"/>
          <w:szCs w:val="28"/>
          <w:rtl/>
          <w:lang w:val="en-GB" w:bidi="ar-OM"/>
        </w:rPr>
        <w:t>مشروعات الشراكة بين القطاعين العام والخاص، والتعاون ومجالات الدعم المقدم للمدارس الخاصة، وسياسات الاستثمار وتعظيم العوائد الاقتصادية من قطاع التعليم المدرسي، والاستثمار في التعليم الخاص.</w:t>
      </w:r>
    </w:p>
    <w:p w14:paraId="63F292B3" w14:textId="7D79FD27" w:rsidR="00B756AC" w:rsidRPr="00B43E2B" w:rsidRDefault="00B756AC" w:rsidP="00355F79">
      <w:pPr>
        <w:pStyle w:val="NormalWeb"/>
        <w:shd w:val="clear" w:color="auto" w:fill="FFFFFF"/>
        <w:bidi/>
        <w:jc w:val="lowKashida"/>
        <w:rPr>
          <w:rFonts w:asciiTheme="majorBidi" w:eastAsiaTheme="minorHAnsi" w:hAnsiTheme="majorBidi" w:cs="mohammad bold art 1"/>
          <w:sz w:val="28"/>
          <w:szCs w:val="28"/>
          <w:rtl/>
          <w:lang w:val="en-GB" w:bidi="ar-OM"/>
        </w:rPr>
      </w:pPr>
      <w:r w:rsidRPr="00B43E2B">
        <w:rPr>
          <w:rFonts w:asciiTheme="majorBidi" w:eastAsiaTheme="minorHAnsi" w:hAnsiTheme="majorBidi" w:cs="mohammad bold art 1"/>
          <w:sz w:val="28"/>
          <w:szCs w:val="28"/>
          <w:rtl/>
          <w:lang w:val="en-GB" w:bidi="ar-OM"/>
        </w:rPr>
        <w:t>وأفادت الشيبانية خلال بيانها بأن المتتبع لمسيرة التربية والتعليم في  سلطنة عمان يلاحظ ما تحقق على صعيد التطور الكمي والنمو المتسارع في نشر مظلة التعليم؛ إذ وصل عدد طلبة المدارس الحكومية إلى أكثر من (</w:t>
      </w:r>
      <w:r w:rsidR="00B43E2B">
        <w:rPr>
          <w:rFonts w:asciiTheme="majorBidi" w:eastAsiaTheme="minorHAnsi" w:hAnsiTheme="majorBidi" w:cs="mohammad bold art 1" w:hint="cs"/>
          <w:sz w:val="28"/>
          <w:szCs w:val="28"/>
          <w:rtl/>
          <w:lang w:val="en-GB" w:bidi="fa-IR"/>
        </w:rPr>
        <w:t>817</w:t>
      </w:r>
      <w:r w:rsidRPr="00B43E2B">
        <w:rPr>
          <w:rFonts w:asciiTheme="majorBidi" w:eastAsiaTheme="minorHAnsi" w:hAnsiTheme="majorBidi" w:cs="mohammad bold art 1"/>
          <w:sz w:val="28"/>
          <w:szCs w:val="28"/>
          <w:rtl/>
          <w:lang w:val="en-GB" w:bidi="fa-IR"/>
        </w:rPr>
        <w:t xml:space="preserve">) ألف </w:t>
      </w:r>
      <w:r w:rsidRPr="00B43E2B">
        <w:rPr>
          <w:rFonts w:asciiTheme="majorBidi" w:eastAsiaTheme="minorHAnsi" w:hAnsiTheme="majorBidi" w:cs="mohammad bold art 1"/>
          <w:sz w:val="28"/>
          <w:szCs w:val="28"/>
          <w:rtl/>
          <w:lang w:val="en-GB" w:bidi="ar-OM"/>
        </w:rPr>
        <w:t xml:space="preserve">طالبا وطالبة في العام الدراسي </w:t>
      </w:r>
      <w:r w:rsidR="00B43E2B">
        <w:rPr>
          <w:rFonts w:asciiTheme="majorBidi" w:eastAsiaTheme="minorHAnsi" w:hAnsiTheme="majorBidi" w:cs="mohammad bold art 1" w:hint="cs"/>
          <w:sz w:val="28"/>
          <w:szCs w:val="28"/>
          <w:rtl/>
          <w:lang w:val="en-GB" w:bidi="fa-IR"/>
        </w:rPr>
        <w:t>2024-2025 م</w:t>
      </w:r>
      <w:r w:rsidRPr="00B43E2B">
        <w:rPr>
          <w:rFonts w:asciiTheme="majorBidi" w:eastAsiaTheme="minorHAnsi" w:hAnsiTheme="majorBidi" w:cs="mohammad bold art 1"/>
          <w:sz w:val="28"/>
          <w:szCs w:val="28"/>
          <w:rtl/>
          <w:lang w:val="en-GB" w:bidi="ar-OM"/>
        </w:rPr>
        <w:t xml:space="preserve"> يتلقون تعليمهم في (</w:t>
      </w:r>
      <w:r w:rsidR="00B43E2B">
        <w:rPr>
          <w:rFonts w:asciiTheme="majorBidi" w:eastAsiaTheme="minorHAnsi" w:hAnsiTheme="majorBidi" w:cs="mohammad bold art 1" w:hint="cs"/>
          <w:sz w:val="28"/>
          <w:szCs w:val="28"/>
          <w:rtl/>
          <w:lang w:val="en-GB" w:bidi="fa-IR"/>
        </w:rPr>
        <w:t>1،287</w:t>
      </w:r>
      <w:r w:rsidRPr="00B43E2B">
        <w:rPr>
          <w:rFonts w:asciiTheme="majorBidi" w:eastAsiaTheme="minorHAnsi" w:hAnsiTheme="majorBidi" w:cs="mohammad bold art 1"/>
          <w:sz w:val="28"/>
          <w:szCs w:val="28"/>
          <w:rtl/>
          <w:lang w:val="en-GB" w:bidi="fa-IR"/>
        </w:rPr>
        <w:t xml:space="preserve">) </w:t>
      </w:r>
      <w:r w:rsidRPr="00B43E2B">
        <w:rPr>
          <w:rFonts w:asciiTheme="majorBidi" w:eastAsiaTheme="minorHAnsi" w:hAnsiTheme="majorBidi" w:cs="mohammad bold art 1"/>
          <w:sz w:val="28"/>
          <w:szCs w:val="28"/>
          <w:rtl/>
          <w:lang w:val="en-GB" w:bidi="ar-OM"/>
        </w:rPr>
        <w:t>مدرسة، يقوم بتدريسهم حوالي (</w:t>
      </w:r>
      <w:r w:rsidR="00B43E2B">
        <w:rPr>
          <w:rFonts w:asciiTheme="majorBidi" w:eastAsiaTheme="minorHAnsi" w:hAnsiTheme="majorBidi" w:cs="mohammad bold art 1" w:hint="cs"/>
          <w:sz w:val="28"/>
          <w:szCs w:val="28"/>
          <w:rtl/>
          <w:lang w:val="en-GB" w:bidi="ar-OM"/>
        </w:rPr>
        <w:t>63</w:t>
      </w:r>
      <w:r w:rsidRPr="00B43E2B">
        <w:rPr>
          <w:rFonts w:asciiTheme="majorBidi" w:eastAsiaTheme="minorHAnsi" w:hAnsiTheme="majorBidi" w:cs="mohammad bold art 1"/>
          <w:sz w:val="28"/>
          <w:szCs w:val="28"/>
          <w:rtl/>
          <w:lang w:val="en-GB" w:bidi="ar-OM"/>
        </w:rPr>
        <w:t>,</w:t>
      </w:r>
      <w:r w:rsidR="00B43E2B">
        <w:rPr>
          <w:rFonts w:asciiTheme="majorBidi" w:eastAsiaTheme="minorHAnsi" w:hAnsiTheme="majorBidi" w:cs="mohammad bold art 1" w:hint="cs"/>
          <w:sz w:val="28"/>
          <w:szCs w:val="28"/>
          <w:rtl/>
          <w:lang w:val="en-GB" w:bidi="ar-OM"/>
        </w:rPr>
        <w:t>776</w:t>
      </w:r>
      <w:r w:rsidRPr="00B43E2B">
        <w:rPr>
          <w:rFonts w:asciiTheme="majorBidi" w:eastAsiaTheme="minorHAnsi" w:hAnsiTheme="majorBidi" w:cs="mohammad bold art 1"/>
          <w:sz w:val="28"/>
          <w:szCs w:val="28"/>
          <w:rtl/>
          <w:lang w:val="en-GB" w:bidi="ar-OM"/>
        </w:rPr>
        <w:t>) معلما ومعلمة، يشكلون ما نسبته (</w:t>
      </w:r>
      <w:r w:rsidR="00B43E2B">
        <w:rPr>
          <w:rFonts w:asciiTheme="majorBidi" w:eastAsiaTheme="minorHAnsi" w:hAnsiTheme="majorBidi" w:cs="mohammad bold art 1" w:hint="cs"/>
          <w:sz w:val="28"/>
          <w:szCs w:val="28"/>
          <w:rtl/>
          <w:lang w:val="en-GB" w:bidi="ar-OM"/>
        </w:rPr>
        <w:t>85</w:t>
      </w:r>
      <w:r w:rsidRPr="00B43E2B">
        <w:rPr>
          <w:rFonts w:asciiTheme="majorBidi" w:eastAsiaTheme="minorHAnsi" w:hAnsiTheme="majorBidi" w:cs="mohammad bold art 1"/>
          <w:sz w:val="28"/>
          <w:szCs w:val="28"/>
          <w:rtl/>
          <w:lang w:val="en-GB" w:bidi="ar-OM"/>
        </w:rPr>
        <w:t>,</w:t>
      </w:r>
      <w:r w:rsidR="00B43E2B">
        <w:rPr>
          <w:rFonts w:asciiTheme="majorBidi" w:eastAsiaTheme="minorHAnsi" w:hAnsiTheme="majorBidi" w:cs="mohammad bold art 1" w:hint="cs"/>
          <w:sz w:val="28"/>
          <w:szCs w:val="28"/>
          <w:rtl/>
          <w:lang w:val="en-GB" w:bidi="ar-OM"/>
        </w:rPr>
        <w:t>5</w:t>
      </w:r>
      <w:r w:rsidRPr="00B43E2B">
        <w:rPr>
          <w:rFonts w:asciiTheme="majorBidi" w:eastAsiaTheme="minorHAnsi" w:hAnsiTheme="majorBidi" w:cs="mohammad bold art 1"/>
          <w:sz w:val="28"/>
          <w:szCs w:val="28"/>
          <w:rtl/>
          <w:lang w:val="en-GB" w:bidi="ar-OM"/>
        </w:rPr>
        <w:t xml:space="preserve">%) من إجمالي العاملين بالحقل التربوي؛ وما زال الطلب على التعليم في تزايد بدرجة غير مسبوقة في الخطة الخمسية العاشرة ( </w:t>
      </w:r>
      <w:r w:rsidR="00B43E2B">
        <w:rPr>
          <w:rFonts w:asciiTheme="majorBidi" w:eastAsiaTheme="minorHAnsi" w:hAnsiTheme="majorBidi" w:cs="mohammad bold art 1" w:hint="cs"/>
          <w:sz w:val="28"/>
          <w:szCs w:val="28"/>
          <w:rtl/>
          <w:lang w:val="en-GB" w:bidi="fa-IR"/>
        </w:rPr>
        <w:t>2021</w:t>
      </w:r>
      <w:r w:rsidRPr="00B43E2B">
        <w:rPr>
          <w:rFonts w:asciiTheme="majorBidi" w:eastAsiaTheme="minorHAnsi" w:hAnsiTheme="majorBidi" w:cs="mohammad bold art 1"/>
          <w:sz w:val="28"/>
          <w:szCs w:val="28"/>
          <w:rtl/>
          <w:lang w:val="en-GB" w:bidi="fa-IR"/>
        </w:rPr>
        <w:t xml:space="preserve"> - </w:t>
      </w:r>
      <w:r w:rsidR="00B43E2B">
        <w:rPr>
          <w:rFonts w:asciiTheme="majorBidi" w:eastAsiaTheme="minorHAnsi" w:hAnsiTheme="majorBidi" w:cs="mohammad bold art 1" w:hint="cs"/>
          <w:sz w:val="28"/>
          <w:szCs w:val="28"/>
          <w:rtl/>
          <w:lang w:val="en-GB" w:bidi="fa-IR"/>
        </w:rPr>
        <w:t>2025</w:t>
      </w:r>
      <w:r w:rsidRPr="00B43E2B">
        <w:rPr>
          <w:rFonts w:asciiTheme="majorBidi" w:eastAsiaTheme="minorHAnsi" w:hAnsiTheme="majorBidi" w:cs="mohammad bold art 1"/>
          <w:sz w:val="28"/>
          <w:szCs w:val="28"/>
          <w:rtl/>
          <w:lang w:val="en-GB" w:bidi="ar-OM"/>
        </w:rPr>
        <w:t xml:space="preserve">)، وستستمر هذه الزيادة في أعداد الطلبة والمدارس في الخطة الحادية عشرة، </w:t>
      </w:r>
      <w:r w:rsidRPr="00B43E2B">
        <w:rPr>
          <w:rFonts w:asciiTheme="majorBidi" w:eastAsiaTheme="minorHAnsi" w:hAnsiTheme="majorBidi" w:cs="mohammad bold art 1"/>
          <w:sz w:val="28"/>
          <w:szCs w:val="28"/>
          <w:rtl/>
          <w:lang w:val="en-GB" w:bidi="ar-OM"/>
        </w:rPr>
        <w:lastRenderedPageBreak/>
        <w:t xml:space="preserve">مدعوما بتزايد عدد الطلبة غير العمانيين، إذ من المتوقع </w:t>
      </w:r>
      <w:r w:rsidR="007F641A" w:rsidRPr="00B43E2B">
        <w:rPr>
          <w:rFonts w:asciiTheme="majorBidi" w:eastAsiaTheme="minorHAnsi" w:hAnsiTheme="majorBidi" w:cs="mohammad bold art 1" w:hint="cs"/>
          <w:sz w:val="28"/>
          <w:szCs w:val="28"/>
          <w:rtl/>
          <w:lang w:val="en-GB" w:bidi="ar-OM"/>
        </w:rPr>
        <w:t>أ</w:t>
      </w:r>
      <w:r w:rsidRPr="00B43E2B">
        <w:rPr>
          <w:rFonts w:asciiTheme="majorBidi" w:eastAsiaTheme="minorHAnsi" w:hAnsiTheme="majorBidi" w:cs="mohammad bold art 1"/>
          <w:sz w:val="28"/>
          <w:szCs w:val="28"/>
          <w:rtl/>
          <w:lang w:val="en-GB" w:bidi="ar-OM"/>
        </w:rPr>
        <w:t xml:space="preserve">ن يصل عدد الطلبة في المدارس الحكومية في العام </w:t>
      </w:r>
      <w:r w:rsidR="00B43E2B">
        <w:rPr>
          <w:rFonts w:asciiTheme="majorBidi" w:eastAsiaTheme="minorHAnsi" w:hAnsiTheme="majorBidi" w:cs="mohammad bold art 1" w:hint="cs"/>
          <w:sz w:val="28"/>
          <w:szCs w:val="28"/>
          <w:rtl/>
          <w:lang w:val="en-GB" w:bidi="fa-IR"/>
        </w:rPr>
        <w:t>2030</w:t>
      </w:r>
      <w:r w:rsidRPr="00B43E2B">
        <w:rPr>
          <w:rFonts w:asciiTheme="majorBidi" w:eastAsiaTheme="minorHAnsi" w:hAnsiTheme="majorBidi" w:cs="mohammad bold art 1"/>
          <w:sz w:val="28"/>
          <w:szCs w:val="28"/>
          <w:rtl/>
          <w:lang w:val="en-GB" w:bidi="ar-OM"/>
        </w:rPr>
        <w:t xml:space="preserve"> م إلى </w:t>
      </w:r>
      <w:r w:rsidR="00B43E2B">
        <w:rPr>
          <w:rFonts w:asciiTheme="majorBidi" w:eastAsiaTheme="minorHAnsi" w:hAnsiTheme="majorBidi" w:cs="mohammad bold art 1" w:hint="cs"/>
          <w:sz w:val="28"/>
          <w:szCs w:val="28"/>
          <w:rtl/>
          <w:lang w:val="en-GB" w:bidi="fa-IR"/>
        </w:rPr>
        <w:t>938</w:t>
      </w:r>
      <w:r w:rsidRPr="00B43E2B">
        <w:rPr>
          <w:rFonts w:asciiTheme="majorBidi" w:eastAsiaTheme="minorHAnsi" w:hAnsiTheme="majorBidi" w:cs="mohammad bold art 1"/>
          <w:sz w:val="28"/>
          <w:szCs w:val="28"/>
          <w:rtl/>
          <w:lang w:val="en-GB" w:bidi="fa-IR"/>
        </w:rPr>
        <w:t>,</w:t>
      </w:r>
      <w:r w:rsidR="00B43E2B">
        <w:rPr>
          <w:rFonts w:asciiTheme="majorBidi" w:eastAsiaTheme="minorHAnsi" w:hAnsiTheme="majorBidi" w:cs="mohammad bold art 1" w:hint="cs"/>
          <w:sz w:val="28"/>
          <w:szCs w:val="28"/>
          <w:rtl/>
          <w:lang w:val="en-GB" w:bidi="fa-IR"/>
        </w:rPr>
        <w:t>000</w:t>
      </w:r>
      <w:r w:rsidRPr="00B43E2B">
        <w:rPr>
          <w:rFonts w:asciiTheme="majorBidi" w:eastAsiaTheme="minorHAnsi" w:hAnsiTheme="majorBidi" w:cs="mohammad bold art 1"/>
          <w:sz w:val="28"/>
          <w:szCs w:val="28"/>
          <w:rtl/>
          <w:lang w:val="en-GB" w:bidi="ar-OM"/>
        </w:rPr>
        <w:t xml:space="preserve"> طالب وطالبة. </w:t>
      </w:r>
    </w:p>
    <w:p w14:paraId="4788D8A4" w14:textId="77777777" w:rsidR="00B756AC" w:rsidRPr="00B43E2B" w:rsidRDefault="00B756AC" w:rsidP="00B756AC">
      <w:pPr>
        <w:shd w:val="clear" w:color="auto" w:fill="FFFFFF"/>
        <w:bidi/>
        <w:spacing w:after="0" w:line="240" w:lineRule="auto"/>
        <w:jc w:val="lowKashida"/>
        <w:rPr>
          <w:rFonts w:asciiTheme="majorBidi" w:hAnsiTheme="majorBidi" w:cs="mohammad bold art 1"/>
          <w:sz w:val="28"/>
          <w:szCs w:val="28"/>
          <w:lang w:val="en-GB" w:bidi="ar-OM"/>
        </w:rPr>
      </w:pPr>
    </w:p>
    <w:p w14:paraId="34FE2D0A" w14:textId="0E6EEF06" w:rsidR="001C057C" w:rsidRPr="00B43E2B" w:rsidRDefault="00B756AC" w:rsidP="000D071A">
      <w:pPr>
        <w:shd w:val="clear" w:color="auto" w:fill="FFFFFF"/>
        <w:bidi/>
        <w:spacing w:after="0" w:line="240" w:lineRule="auto"/>
        <w:jc w:val="lowKashida"/>
        <w:rPr>
          <w:rFonts w:asciiTheme="majorBidi" w:hAnsiTheme="majorBidi" w:cs="mohammad bold art 1"/>
          <w:sz w:val="28"/>
          <w:szCs w:val="28"/>
          <w:rtl/>
          <w:lang w:val="en-GB" w:bidi="ar-OM"/>
        </w:rPr>
      </w:pPr>
      <w:r w:rsidRPr="00B43E2B">
        <w:rPr>
          <w:rFonts w:asciiTheme="majorBidi" w:hAnsiTheme="majorBidi" w:cs="mohammad bold art 1"/>
          <w:sz w:val="28"/>
          <w:szCs w:val="28"/>
          <w:rtl/>
          <w:lang w:val="en-GB" w:bidi="ar-OM"/>
        </w:rPr>
        <w:t>أما بالنسبة للمدارس الحكومية في الخطتين التاسعة والعاشرة، فقد ارتفع عددها في الخطة الخمسية التاسعة (</w:t>
      </w:r>
      <w:r w:rsidR="00B43E2B">
        <w:rPr>
          <w:rFonts w:asciiTheme="majorBidi" w:hAnsiTheme="majorBidi" w:cs="mohammad bold art 1" w:hint="cs"/>
          <w:sz w:val="28"/>
          <w:szCs w:val="28"/>
          <w:rtl/>
          <w:lang w:val="en-GB" w:bidi="ar-OM"/>
        </w:rPr>
        <w:t>2016</w:t>
      </w:r>
      <w:r w:rsidRPr="00B43E2B">
        <w:rPr>
          <w:rFonts w:asciiTheme="majorBidi" w:hAnsiTheme="majorBidi" w:cs="mohammad bold art 1"/>
          <w:sz w:val="28"/>
          <w:szCs w:val="28"/>
          <w:rtl/>
          <w:lang w:val="en-GB" w:bidi="ar-OM"/>
        </w:rPr>
        <w:t>-</w:t>
      </w:r>
      <w:r w:rsidR="00B43E2B">
        <w:rPr>
          <w:rFonts w:asciiTheme="majorBidi" w:hAnsiTheme="majorBidi" w:cs="mohammad bold art 1" w:hint="cs"/>
          <w:sz w:val="28"/>
          <w:szCs w:val="28"/>
          <w:rtl/>
          <w:lang w:val="en-GB" w:bidi="ar-OM"/>
        </w:rPr>
        <w:t>2020</w:t>
      </w:r>
      <w:r w:rsidRPr="00B43E2B">
        <w:rPr>
          <w:rFonts w:asciiTheme="majorBidi" w:hAnsiTheme="majorBidi" w:cs="mohammad bold art 1"/>
          <w:sz w:val="28"/>
          <w:szCs w:val="28"/>
          <w:rtl/>
          <w:lang w:val="en-GB" w:bidi="ar-OM"/>
        </w:rPr>
        <w:t>) بواقع (</w:t>
      </w:r>
      <w:r w:rsidR="00B43E2B">
        <w:rPr>
          <w:rFonts w:asciiTheme="majorBidi" w:hAnsiTheme="majorBidi" w:cs="mohammad bold art 1" w:hint="cs"/>
          <w:sz w:val="28"/>
          <w:szCs w:val="28"/>
          <w:rtl/>
          <w:lang w:val="en-GB" w:bidi="ar-OM"/>
        </w:rPr>
        <w:t>114</w:t>
      </w:r>
      <w:r w:rsidRPr="00B43E2B">
        <w:rPr>
          <w:rFonts w:asciiTheme="majorBidi" w:hAnsiTheme="majorBidi" w:cs="mohammad bold art 1"/>
          <w:sz w:val="28"/>
          <w:szCs w:val="28"/>
          <w:rtl/>
          <w:lang w:val="en-GB" w:bidi="ar-OM"/>
        </w:rPr>
        <w:t>) مدرسة، منها (</w:t>
      </w:r>
      <w:r w:rsidR="00B43E2B">
        <w:rPr>
          <w:rFonts w:asciiTheme="majorBidi" w:hAnsiTheme="majorBidi" w:cs="mohammad bold art 1" w:hint="cs"/>
          <w:sz w:val="28"/>
          <w:szCs w:val="28"/>
          <w:rtl/>
          <w:lang w:val="en-GB" w:bidi="ar-OM"/>
        </w:rPr>
        <w:t>25</w:t>
      </w:r>
      <w:r w:rsidRPr="00B43E2B">
        <w:rPr>
          <w:rFonts w:asciiTheme="majorBidi" w:hAnsiTheme="majorBidi" w:cs="mohammad bold art 1"/>
          <w:sz w:val="28"/>
          <w:szCs w:val="28"/>
          <w:rtl/>
          <w:lang w:val="en-GB" w:bidi="ar-OM"/>
        </w:rPr>
        <w:t xml:space="preserve">) مدرسة عملت بالفترة المسائية ويرجع النمو في عدد هذه المباني في الخطة التاسعة إلى استلام وتشغيل عدد من مشاريع المباني المدرسية التي تم اعتماد موازنتها في سنوات النصف الثاني من الخطة الخمسية الثامنة، حيث يستغرق تصميم وتشييد بعض هذه المشاريع أكثر من عامين. أما في الخطة الخمسية </w:t>
      </w:r>
      <w:r w:rsidR="00584995" w:rsidRPr="00B43E2B">
        <w:rPr>
          <w:rFonts w:asciiTheme="majorBidi" w:hAnsiTheme="majorBidi" w:cs="mohammad bold art 1" w:hint="cs"/>
          <w:sz w:val="28"/>
          <w:szCs w:val="28"/>
          <w:rtl/>
          <w:lang w:val="en-GB" w:bidi="ar-OM"/>
        </w:rPr>
        <w:t xml:space="preserve">العاشرة </w:t>
      </w:r>
      <w:r w:rsidR="00584995" w:rsidRPr="00B43E2B">
        <w:rPr>
          <w:rFonts w:asciiTheme="majorBidi" w:hAnsiTheme="majorBidi" w:cs="mohammad bold art 1"/>
          <w:sz w:val="28"/>
          <w:szCs w:val="28"/>
          <w:rtl/>
          <w:lang w:val="en-GB" w:bidi="ar-OM"/>
        </w:rPr>
        <w:t>(</w:t>
      </w:r>
      <w:r w:rsidR="00584995" w:rsidRPr="00B43E2B">
        <w:rPr>
          <w:rFonts w:asciiTheme="majorBidi" w:hAnsiTheme="majorBidi" w:cs="mohammad bold art 1" w:hint="cs"/>
          <w:sz w:val="28"/>
          <w:szCs w:val="28"/>
          <w:rtl/>
          <w:lang w:val="en-GB" w:bidi="ar-OM"/>
        </w:rPr>
        <w:t>2021</w:t>
      </w:r>
      <w:r w:rsidRPr="00B43E2B">
        <w:rPr>
          <w:rFonts w:asciiTheme="majorBidi" w:hAnsiTheme="majorBidi" w:cs="mohammad bold art 1"/>
          <w:sz w:val="28"/>
          <w:szCs w:val="28"/>
          <w:rtl/>
          <w:lang w:val="en-GB" w:bidi="ar-OM"/>
        </w:rPr>
        <w:t xml:space="preserve"> - </w:t>
      </w:r>
      <w:r w:rsidR="00B43E2B">
        <w:rPr>
          <w:rFonts w:asciiTheme="majorBidi" w:hAnsiTheme="majorBidi" w:cs="mohammad bold art 1" w:hint="cs"/>
          <w:sz w:val="28"/>
          <w:szCs w:val="28"/>
          <w:rtl/>
          <w:lang w:val="en-GB" w:bidi="ar-OM"/>
        </w:rPr>
        <w:t>2025</w:t>
      </w:r>
      <w:r w:rsidR="001C057C" w:rsidRPr="00B43E2B">
        <w:rPr>
          <w:rFonts w:asciiTheme="majorBidi" w:hAnsiTheme="majorBidi" w:cs="mohammad bold art 1" w:hint="cs"/>
          <w:sz w:val="28"/>
          <w:szCs w:val="28"/>
          <w:rtl/>
          <w:lang w:val="en-GB" w:bidi="ar-OM"/>
        </w:rPr>
        <w:t>)</w:t>
      </w:r>
      <w:r w:rsidRPr="00B43E2B">
        <w:rPr>
          <w:rFonts w:asciiTheme="majorBidi" w:hAnsiTheme="majorBidi" w:cs="mohammad bold art 1"/>
          <w:sz w:val="28"/>
          <w:szCs w:val="28"/>
          <w:rtl/>
          <w:lang w:val="en-GB" w:bidi="ar-OM"/>
        </w:rPr>
        <w:t xml:space="preserve"> فقد ارتفع عددها بواقع (</w:t>
      </w:r>
      <w:r w:rsidR="00B43E2B">
        <w:rPr>
          <w:rFonts w:asciiTheme="majorBidi" w:hAnsiTheme="majorBidi" w:cs="mohammad bold art 1" w:hint="cs"/>
          <w:sz w:val="28"/>
          <w:szCs w:val="28"/>
          <w:rtl/>
          <w:lang w:val="en-GB" w:bidi="ar-OM"/>
        </w:rPr>
        <w:t>124</w:t>
      </w:r>
      <w:r w:rsidRPr="00B43E2B">
        <w:rPr>
          <w:rFonts w:asciiTheme="majorBidi" w:hAnsiTheme="majorBidi" w:cs="mohammad bold art 1"/>
          <w:sz w:val="28"/>
          <w:szCs w:val="28"/>
          <w:rtl/>
          <w:lang w:val="en-GB" w:bidi="ar-OM"/>
        </w:rPr>
        <w:t>) مدرسة جديدة، منها (</w:t>
      </w:r>
      <w:r w:rsidR="00584995" w:rsidRPr="00B43E2B">
        <w:rPr>
          <w:rFonts w:asciiTheme="majorBidi" w:hAnsiTheme="majorBidi" w:cs="mohammad bold art 1" w:hint="cs"/>
          <w:sz w:val="28"/>
          <w:szCs w:val="28"/>
          <w:rtl/>
          <w:lang w:val="en-GB" w:bidi="ar-OM"/>
        </w:rPr>
        <w:t>81</w:t>
      </w:r>
      <w:r w:rsidRPr="00B43E2B">
        <w:rPr>
          <w:rFonts w:asciiTheme="majorBidi" w:hAnsiTheme="majorBidi" w:cs="mohammad bold art 1"/>
          <w:sz w:val="28"/>
          <w:szCs w:val="28"/>
          <w:rtl/>
          <w:lang w:val="en-GB" w:bidi="ar-OM"/>
        </w:rPr>
        <w:t xml:space="preserve">) مدرسة عملت بالفترة المسائية؛ إذ لم تتمكن الوزارة من تشييد المبان المدرسية اللازمة لمواكبة النمو الطلابي، وتشغيل جميع هذه المدارس بالفترة الصباحية الأمر الذي أدى إلى وصول عدد المدارس المسائية في العام الدراسي الحالي </w:t>
      </w:r>
      <w:r w:rsidR="00B43E2B">
        <w:rPr>
          <w:rFonts w:asciiTheme="majorBidi" w:hAnsiTheme="majorBidi" w:cs="mohammad bold art 1" w:hint="cs"/>
          <w:sz w:val="28"/>
          <w:szCs w:val="28"/>
          <w:rtl/>
          <w:lang w:val="en-GB" w:bidi="ar-OM"/>
        </w:rPr>
        <w:t>2024</w:t>
      </w:r>
      <w:r w:rsidRPr="00B43E2B">
        <w:rPr>
          <w:rFonts w:asciiTheme="majorBidi" w:hAnsiTheme="majorBidi" w:cs="mohammad bold art 1"/>
          <w:sz w:val="28"/>
          <w:szCs w:val="28"/>
          <w:rtl/>
          <w:lang w:val="en-GB" w:bidi="ar-OM"/>
        </w:rPr>
        <w:t xml:space="preserve"> / </w:t>
      </w:r>
      <w:r w:rsidR="00B43E2B">
        <w:rPr>
          <w:rFonts w:asciiTheme="majorBidi" w:hAnsiTheme="majorBidi" w:cs="mohammad bold art 1" w:hint="cs"/>
          <w:sz w:val="28"/>
          <w:szCs w:val="28"/>
          <w:rtl/>
          <w:lang w:val="en-GB" w:bidi="ar-OM"/>
        </w:rPr>
        <w:t>2025</w:t>
      </w:r>
      <w:r w:rsidRPr="00B43E2B">
        <w:rPr>
          <w:rFonts w:asciiTheme="majorBidi" w:hAnsiTheme="majorBidi" w:cs="mohammad bold art 1"/>
          <w:sz w:val="28"/>
          <w:szCs w:val="28"/>
          <w:rtl/>
          <w:lang w:val="en-GB" w:bidi="ar-OM"/>
        </w:rPr>
        <w:t xml:space="preserve"> إلى (</w:t>
      </w:r>
      <w:r w:rsidR="00B43E2B">
        <w:rPr>
          <w:rFonts w:asciiTheme="majorBidi" w:hAnsiTheme="majorBidi" w:cs="mohammad bold art 1" w:hint="cs"/>
          <w:sz w:val="28"/>
          <w:szCs w:val="28"/>
          <w:rtl/>
          <w:lang w:val="en-GB" w:bidi="ar-OM"/>
        </w:rPr>
        <w:t>135</w:t>
      </w:r>
      <w:r w:rsidRPr="00B43E2B">
        <w:rPr>
          <w:rFonts w:asciiTheme="majorBidi" w:hAnsiTheme="majorBidi" w:cs="mohammad bold art 1"/>
          <w:sz w:val="28"/>
          <w:szCs w:val="28"/>
          <w:rtl/>
          <w:lang w:val="en-GB" w:bidi="ar-OM"/>
        </w:rPr>
        <w:t xml:space="preserve">) مدرسة. </w:t>
      </w:r>
    </w:p>
    <w:p w14:paraId="78C22627" w14:textId="4F9639D4" w:rsidR="001C057C" w:rsidRPr="00B43E2B" w:rsidRDefault="001C057C" w:rsidP="00B43E2B">
      <w:pPr>
        <w:pStyle w:val="NormalWeb"/>
        <w:shd w:val="clear" w:color="auto" w:fill="FFFFFF"/>
        <w:bidi/>
        <w:jc w:val="lowKashida"/>
        <w:rPr>
          <w:rFonts w:asciiTheme="majorBidi" w:eastAsiaTheme="minorHAnsi" w:hAnsiTheme="majorBidi" w:cs="mohammad bold art 1"/>
          <w:sz w:val="28"/>
          <w:szCs w:val="28"/>
          <w:rtl/>
          <w:lang w:bidi="ar-OM"/>
        </w:rPr>
      </w:pPr>
      <w:r w:rsidRPr="00B43E2B">
        <w:rPr>
          <w:rFonts w:asciiTheme="majorBidi" w:eastAsiaTheme="minorHAnsi" w:hAnsiTheme="majorBidi" w:cs="mohammad bold art 1" w:hint="cs"/>
          <w:sz w:val="28"/>
          <w:szCs w:val="28"/>
          <w:rtl/>
          <w:lang w:bidi="ar-OM"/>
        </w:rPr>
        <w:t>وأكدت معالي الدكتورة وزيرة التربية والتعليم في بيانها الوزاري بأن</w:t>
      </w:r>
      <w:r w:rsidRPr="00B43E2B">
        <w:rPr>
          <w:rFonts w:asciiTheme="majorBidi" w:eastAsiaTheme="minorHAnsi" w:hAnsiTheme="majorBidi" w:cs="mohammad bold art 1"/>
          <w:sz w:val="28"/>
          <w:szCs w:val="28"/>
          <w:rtl/>
          <w:lang w:bidi="ar-OM"/>
        </w:rPr>
        <w:t xml:space="preserve"> سلطنة عمان شجعت الاستثمار في التعليم؛ فاهتمت بتنظيم التعليم الخاص وقدمت له الدعم الممكن واهتمت بعملية الإشراف عليه، الأمر الذي رفع من عدد المدارس الخاصة إلى (</w:t>
      </w:r>
      <w:r w:rsidR="00584995" w:rsidRPr="00B43E2B">
        <w:rPr>
          <w:rFonts w:asciiTheme="majorBidi" w:eastAsiaTheme="minorHAnsi" w:hAnsiTheme="majorBidi" w:cs="mohammad bold art 1" w:hint="cs"/>
          <w:sz w:val="28"/>
          <w:szCs w:val="28"/>
          <w:rtl/>
          <w:lang w:bidi="fa-IR"/>
        </w:rPr>
        <w:t>1223</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 xml:space="preserve">مدرسة خاصة ودولية وروضة في العام الدراسي </w:t>
      </w:r>
      <w:r w:rsidR="00B43E2B">
        <w:rPr>
          <w:rFonts w:asciiTheme="majorBidi" w:eastAsiaTheme="minorHAnsi" w:hAnsiTheme="majorBidi" w:cs="mohammad bold art 1" w:hint="cs"/>
          <w:sz w:val="28"/>
          <w:szCs w:val="28"/>
          <w:rtl/>
          <w:lang w:bidi="ar-OM"/>
        </w:rPr>
        <w:t>2024</w:t>
      </w:r>
      <w:r w:rsidRPr="00B43E2B">
        <w:rPr>
          <w:rFonts w:asciiTheme="majorBidi" w:eastAsiaTheme="minorHAnsi" w:hAnsiTheme="majorBidi" w:cs="mohammad bold art 1"/>
          <w:sz w:val="28"/>
          <w:szCs w:val="28"/>
          <w:rtl/>
          <w:lang w:bidi="ar-OM"/>
        </w:rPr>
        <w:t>/</w:t>
      </w:r>
      <w:r w:rsidR="00B43E2B">
        <w:rPr>
          <w:rFonts w:asciiTheme="majorBidi" w:eastAsiaTheme="minorHAnsi" w:hAnsiTheme="majorBidi" w:cs="mohammad bold art 1" w:hint="cs"/>
          <w:sz w:val="28"/>
          <w:szCs w:val="28"/>
          <w:rtl/>
          <w:lang w:bidi="ar-OM"/>
        </w:rPr>
        <w:t>2025م</w:t>
      </w:r>
      <w:r w:rsidRPr="00B43E2B">
        <w:rPr>
          <w:rFonts w:asciiTheme="majorBidi" w:eastAsiaTheme="minorHAnsi" w:hAnsiTheme="majorBidi" w:cs="mohammad bold art 1"/>
          <w:sz w:val="28"/>
          <w:szCs w:val="28"/>
          <w:rtl/>
          <w:lang w:bidi="ar-OM"/>
        </w:rPr>
        <w:t>، مقارنة ب (</w:t>
      </w:r>
      <w:r w:rsidR="00B43E2B">
        <w:rPr>
          <w:rFonts w:asciiTheme="majorBidi" w:eastAsiaTheme="minorHAnsi" w:hAnsiTheme="majorBidi" w:cs="mohammad bold art 1" w:hint="cs"/>
          <w:sz w:val="28"/>
          <w:szCs w:val="28"/>
          <w:rtl/>
          <w:lang w:bidi="fa-IR"/>
        </w:rPr>
        <w:t>880</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 xml:space="preserve">مدرسة في العام الدراسي </w:t>
      </w:r>
      <w:r w:rsidR="00B43E2B">
        <w:rPr>
          <w:rFonts w:asciiTheme="majorBidi" w:eastAsiaTheme="minorHAnsi" w:hAnsiTheme="majorBidi" w:cs="mohammad bold art 1" w:hint="cs"/>
          <w:sz w:val="28"/>
          <w:szCs w:val="28"/>
          <w:rtl/>
          <w:lang w:bidi="fa-IR"/>
        </w:rPr>
        <w:t>2019/2020م،</w:t>
      </w:r>
      <w:r w:rsidRPr="00B43E2B">
        <w:rPr>
          <w:rFonts w:asciiTheme="majorBidi" w:eastAsiaTheme="minorHAnsi" w:hAnsiTheme="majorBidi" w:cs="mohammad bold art 1"/>
          <w:sz w:val="28"/>
          <w:szCs w:val="28"/>
          <w:rtl/>
          <w:lang w:bidi="ar-OM"/>
        </w:rPr>
        <w:t xml:space="preserve"> بنمو قدره (</w:t>
      </w:r>
      <w:r w:rsidR="00B43E2B">
        <w:rPr>
          <w:rFonts w:asciiTheme="majorBidi" w:eastAsiaTheme="minorHAnsi" w:hAnsiTheme="majorBidi" w:cs="mohammad bold art 1" w:hint="cs"/>
          <w:sz w:val="28"/>
          <w:szCs w:val="28"/>
          <w:rtl/>
          <w:lang w:bidi="fa-IR"/>
        </w:rPr>
        <w:t>39</w:t>
      </w:r>
      <w:r w:rsidR="00584995" w:rsidRPr="00B43E2B">
        <w:rPr>
          <w:rFonts w:asciiTheme="majorBidi" w:eastAsiaTheme="minorHAnsi" w:hAnsiTheme="majorBidi" w:cs="mohammad bold art 1" w:hint="cs"/>
          <w:sz w:val="28"/>
          <w:szCs w:val="28"/>
          <w:rtl/>
          <w:lang w:bidi="fa-IR"/>
        </w:rPr>
        <w:t xml:space="preserve"> %).</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كما ارتفع عدد الطلبة بها من حوالي (</w:t>
      </w:r>
      <w:r w:rsidR="00B43E2B">
        <w:rPr>
          <w:rFonts w:asciiTheme="majorBidi" w:eastAsiaTheme="minorHAnsi" w:hAnsiTheme="majorBidi" w:cs="mohammad bold art 1" w:hint="cs"/>
          <w:sz w:val="28"/>
          <w:szCs w:val="28"/>
          <w:rtl/>
          <w:lang w:bidi="fa-IR"/>
        </w:rPr>
        <w:t>189</w:t>
      </w:r>
      <w:r w:rsidRPr="00B43E2B">
        <w:rPr>
          <w:rFonts w:asciiTheme="majorBidi" w:eastAsiaTheme="minorHAnsi" w:hAnsiTheme="majorBidi" w:cs="mohammad bold art 1"/>
          <w:sz w:val="28"/>
          <w:szCs w:val="28"/>
          <w:rtl/>
          <w:lang w:bidi="fa-IR"/>
        </w:rPr>
        <w:t>,</w:t>
      </w:r>
      <w:r w:rsidR="00B43E2B">
        <w:rPr>
          <w:rFonts w:asciiTheme="majorBidi" w:eastAsiaTheme="minorHAnsi" w:hAnsiTheme="majorBidi" w:cs="mohammad bold art 1" w:hint="cs"/>
          <w:sz w:val="28"/>
          <w:szCs w:val="28"/>
          <w:rtl/>
          <w:lang w:bidi="fa-IR"/>
        </w:rPr>
        <w:t>000</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 xml:space="preserve">طالبا وطالبة في العام الدراسي </w:t>
      </w:r>
      <w:r w:rsidR="00B43E2B">
        <w:rPr>
          <w:rFonts w:asciiTheme="majorBidi" w:eastAsiaTheme="minorHAnsi" w:hAnsiTheme="majorBidi" w:cs="mohammad bold art 1" w:hint="cs"/>
          <w:sz w:val="28"/>
          <w:szCs w:val="28"/>
          <w:rtl/>
          <w:lang w:bidi="fa-IR"/>
        </w:rPr>
        <w:t xml:space="preserve">2019/2020م </w:t>
      </w:r>
      <w:r w:rsidRPr="00B43E2B">
        <w:rPr>
          <w:rFonts w:asciiTheme="majorBidi" w:eastAsiaTheme="minorHAnsi" w:hAnsiTheme="majorBidi" w:cs="mohammad bold art 1"/>
          <w:sz w:val="28"/>
          <w:szCs w:val="28"/>
          <w:rtl/>
          <w:lang w:bidi="ar-OM"/>
        </w:rPr>
        <w:t>إلى (</w:t>
      </w:r>
      <w:r w:rsidR="00B43E2B">
        <w:rPr>
          <w:rFonts w:asciiTheme="majorBidi" w:eastAsiaTheme="minorHAnsi" w:hAnsiTheme="majorBidi" w:cs="mohammad bold art 1" w:hint="cs"/>
          <w:sz w:val="28"/>
          <w:szCs w:val="28"/>
          <w:rtl/>
          <w:lang w:bidi="fa-IR"/>
        </w:rPr>
        <w:t>233</w:t>
      </w:r>
      <w:r w:rsidRPr="00B43E2B">
        <w:rPr>
          <w:rFonts w:asciiTheme="majorBidi" w:eastAsiaTheme="minorHAnsi" w:hAnsiTheme="majorBidi" w:cs="mohammad bold art 1"/>
          <w:sz w:val="28"/>
          <w:szCs w:val="28"/>
          <w:rtl/>
          <w:lang w:bidi="fa-IR"/>
        </w:rPr>
        <w:t>,</w:t>
      </w:r>
      <w:r w:rsidR="00B43E2B">
        <w:rPr>
          <w:rFonts w:asciiTheme="majorBidi" w:eastAsiaTheme="minorHAnsi" w:hAnsiTheme="majorBidi" w:cs="mohammad bold art 1" w:hint="cs"/>
          <w:sz w:val="28"/>
          <w:szCs w:val="28"/>
          <w:rtl/>
          <w:lang w:bidi="fa-IR"/>
        </w:rPr>
        <w:t>116</w:t>
      </w:r>
      <w:r w:rsidRPr="00B43E2B">
        <w:rPr>
          <w:rFonts w:asciiTheme="majorBidi" w:eastAsiaTheme="minorHAnsi" w:hAnsiTheme="majorBidi" w:cs="mohammad bold art 1"/>
          <w:sz w:val="28"/>
          <w:szCs w:val="28"/>
          <w:rtl/>
          <w:lang w:bidi="ar-OM"/>
        </w:rPr>
        <w:t xml:space="preserve">) طالبا وطالبة في العام الدراسي </w:t>
      </w:r>
      <w:r w:rsidR="00B43E2B">
        <w:rPr>
          <w:rFonts w:asciiTheme="majorBidi" w:eastAsiaTheme="minorHAnsi" w:hAnsiTheme="majorBidi" w:cs="mohammad bold art 1" w:hint="cs"/>
          <w:sz w:val="28"/>
          <w:szCs w:val="28"/>
          <w:rtl/>
          <w:lang w:bidi="ar-OM"/>
        </w:rPr>
        <w:t>2024</w:t>
      </w:r>
      <w:r w:rsidR="00B43E2B" w:rsidRPr="00B43E2B">
        <w:rPr>
          <w:rFonts w:asciiTheme="majorBidi" w:eastAsiaTheme="minorHAnsi" w:hAnsiTheme="majorBidi" w:cs="mohammad bold art 1"/>
          <w:sz w:val="28"/>
          <w:szCs w:val="28"/>
          <w:rtl/>
          <w:lang w:bidi="ar-OM"/>
        </w:rPr>
        <w:t>/</w:t>
      </w:r>
      <w:r w:rsidR="00B43E2B">
        <w:rPr>
          <w:rFonts w:asciiTheme="majorBidi" w:eastAsiaTheme="minorHAnsi" w:hAnsiTheme="majorBidi" w:cs="mohammad bold art 1" w:hint="cs"/>
          <w:sz w:val="28"/>
          <w:szCs w:val="28"/>
          <w:rtl/>
          <w:lang w:bidi="ar-OM"/>
        </w:rPr>
        <w:t>2025م</w:t>
      </w:r>
      <w:r w:rsidR="00B43E2B" w:rsidRPr="00B43E2B">
        <w:rPr>
          <w:rFonts w:asciiTheme="majorBidi" w:eastAsiaTheme="minorHAnsi" w:hAnsiTheme="majorBidi" w:cs="mohammad bold art 1"/>
          <w:sz w:val="28"/>
          <w:szCs w:val="28"/>
          <w:rtl/>
          <w:lang w:bidi="ar-OM"/>
        </w:rPr>
        <w:t xml:space="preserve"> </w:t>
      </w:r>
      <w:r w:rsidRPr="00B43E2B">
        <w:rPr>
          <w:rFonts w:asciiTheme="majorBidi" w:eastAsiaTheme="minorHAnsi" w:hAnsiTheme="majorBidi" w:cs="mohammad bold art 1"/>
          <w:sz w:val="28"/>
          <w:szCs w:val="28"/>
          <w:rtl/>
          <w:lang w:bidi="ar-OM"/>
        </w:rPr>
        <w:t>بنمو قدره (</w:t>
      </w:r>
      <w:r w:rsidR="00B43E2B">
        <w:rPr>
          <w:rFonts w:asciiTheme="majorBidi" w:eastAsiaTheme="minorHAnsi" w:hAnsiTheme="majorBidi" w:cs="mohammad bold art 1" w:hint="cs"/>
          <w:sz w:val="28"/>
          <w:szCs w:val="28"/>
          <w:rtl/>
          <w:lang w:bidi="fa-IR"/>
        </w:rPr>
        <w:t>23</w:t>
      </w:r>
      <w:r w:rsidRPr="00B43E2B">
        <w:rPr>
          <w:rFonts w:asciiTheme="majorBidi" w:eastAsiaTheme="minorHAnsi" w:hAnsiTheme="majorBidi" w:cs="mohammad bold art 1"/>
          <w:sz w:val="28"/>
          <w:szCs w:val="28"/>
          <w:rtl/>
          <w:lang w:bidi="fa-IR"/>
        </w:rPr>
        <w:t>)</w:t>
      </w:r>
      <w:r w:rsidRPr="00B43E2B">
        <w:rPr>
          <w:rFonts w:asciiTheme="majorBidi" w:eastAsiaTheme="minorHAnsi" w:hAnsiTheme="majorBidi" w:cs="mohammad bold art 1"/>
          <w:sz w:val="28"/>
          <w:szCs w:val="28"/>
          <w:rtl/>
          <w:lang w:bidi="ar-OM"/>
        </w:rPr>
        <w:t xml:space="preserve">، منهم </w:t>
      </w:r>
      <w:r w:rsidR="00584995" w:rsidRPr="00B43E2B">
        <w:rPr>
          <w:rFonts w:asciiTheme="majorBidi" w:eastAsiaTheme="minorHAnsi" w:hAnsiTheme="majorBidi" w:cs="mohammad bold art 1" w:hint="cs"/>
          <w:sz w:val="28"/>
          <w:szCs w:val="28"/>
          <w:rtl/>
          <w:lang w:bidi="ar-OM"/>
        </w:rPr>
        <w:t>(94</w:t>
      </w:r>
      <w:r w:rsidR="00B43E2B">
        <w:rPr>
          <w:rFonts w:asciiTheme="majorBidi" w:eastAsiaTheme="minorHAnsi" w:hAnsiTheme="majorBidi" w:cs="mohammad bold art 1" w:hint="cs"/>
          <w:sz w:val="28"/>
          <w:szCs w:val="28"/>
          <w:rtl/>
          <w:lang w:bidi="ar-OM"/>
        </w:rPr>
        <w:t>،</w:t>
      </w:r>
      <w:r w:rsidR="00584995" w:rsidRPr="00B43E2B">
        <w:rPr>
          <w:rFonts w:asciiTheme="majorBidi" w:eastAsiaTheme="minorHAnsi" w:hAnsiTheme="majorBidi" w:cs="mohammad bold art 1" w:hint="cs"/>
          <w:sz w:val="28"/>
          <w:szCs w:val="28"/>
          <w:rtl/>
          <w:lang w:bidi="ar-OM"/>
        </w:rPr>
        <w:t>000)</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طالبا وطالبة في التعليم قبل المدرسي. كذلك وصل عدد المعلمين إلى (</w:t>
      </w:r>
      <w:r w:rsidR="00B43E2B">
        <w:rPr>
          <w:rFonts w:asciiTheme="majorBidi" w:eastAsiaTheme="minorHAnsi" w:hAnsiTheme="majorBidi" w:cs="mohammad bold art 1" w:hint="cs"/>
          <w:sz w:val="28"/>
          <w:szCs w:val="28"/>
          <w:rtl/>
          <w:lang w:bidi="fa-IR"/>
        </w:rPr>
        <w:t>18،357</w:t>
      </w:r>
      <w:r w:rsidRPr="00B43E2B">
        <w:rPr>
          <w:rFonts w:asciiTheme="majorBidi" w:eastAsiaTheme="minorHAnsi" w:hAnsiTheme="majorBidi" w:cs="mohammad bold art 1"/>
          <w:sz w:val="28"/>
          <w:szCs w:val="28"/>
          <w:rtl/>
          <w:lang w:bidi="ar-OM"/>
        </w:rPr>
        <w:t>) معلما ومعلمة، وبلغت نسبة التعمين في المدارس الخاصة (</w:t>
      </w:r>
      <w:r w:rsidR="00B43E2B">
        <w:rPr>
          <w:rFonts w:asciiTheme="majorBidi" w:eastAsiaTheme="minorHAnsi" w:hAnsiTheme="majorBidi" w:cs="mohammad bold art 1" w:hint="cs"/>
          <w:sz w:val="28"/>
          <w:szCs w:val="28"/>
          <w:rtl/>
          <w:lang w:bidi="ar-OM"/>
        </w:rPr>
        <w:t>49</w:t>
      </w:r>
      <w:r w:rsidRPr="00B43E2B">
        <w:rPr>
          <w:rFonts w:asciiTheme="majorBidi" w:eastAsiaTheme="minorHAnsi" w:hAnsiTheme="majorBidi" w:cs="mohammad bold art 1"/>
          <w:sz w:val="28"/>
          <w:szCs w:val="28"/>
          <w:rtl/>
          <w:lang w:bidi="ar-OM"/>
        </w:rPr>
        <w:t>,</w:t>
      </w:r>
      <w:r w:rsidR="00B43E2B">
        <w:rPr>
          <w:rFonts w:asciiTheme="majorBidi" w:eastAsiaTheme="minorHAnsi" w:hAnsiTheme="majorBidi" w:cs="mohammad bold art 1" w:hint="cs"/>
          <w:sz w:val="28"/>
          <w:szCs w:val="28"/>
          <w:rtl/>
          <w:lang w:bidi="ar-OM"/>
        </w:rPr>
        <w:t>2</w:t>
      </w:r>
      <w:r w:rsidRPr="00B43E2B">
        <w:rPr>
          <w:rFonts w:asciiTheme="majorBidi" w:eastAsiaTheme="minorHAnsi" w:hAnsiTheme="majorBidi" w:cs="mohammad bold art 1"/>
          <w:sz w:val="28"/>
          <w:szCs w:val="28"/>
          <w:rtl/>
          <w:lang w:bidi="ar-OM"/>
        </w:rPr>
        <w:t>%) في الوظائف التدريسية و (</w:t>
      </w:r>
      <w:r w:rsidR="00B43E2B">
        <w:rPr>
          <w:rFonts w:asciiTheme="majorBidi" w:eastAsiaTheme="minorHAnsi" w:hAnsiTheme="majorBidi" w:cs="mohammad bold art 1" w:hint="cs"/>
          <w:sz w:val="28"/>
          <w:szCs w:val="28"/>
          <w:rtl/>
          <w:lang w:bidi="fa-IR"/>
        </w:rPr>
        <w:t>82</w:t>
      </w:r>
      <w:r w:rsidRPr="00B43E2B">
        <w:rPr>
          <w:rFonts w:asciiTheme="majorBidi" w:eastAsiaTheme="minorHAnsi" w:hAnsiTheme="majorBidi" w:cs="mohammad bold art 1" w:hint="cs"/>
          <w:sz w:val="28"/>
          <w:szCs w:val="28"/>
          <w:rtl/>
          <w:lang w:bidi="fa-IR"/>
        </w:rPr>
        <w:t>,</w:t>
      </w:r>
      <w:r w:rsidR="00B43E2B">
        <w:rPr>
          <w:rFonts w:asciiTheme="majorBidi" w:eastAsiaTheme="minorHAnsi" w:hAnsiTheme="majorBidi" w:cs="mohammad bold art 1" w:hint="cs"/>
          <w:sz w:val="28"/>
          <w:szCs w:val="28"/>
          <w:rtl/>
          <w:lang w:bidi="fa-IR"/>
        </w:rPr>
        <w:t>7</w:t>
      </w:r>
      <w:r w:rsidRPr="00B43E2B">
        <w:rPr>
          <w:rFonts w:asciiTheme="majorBidi" w:eastAsiaTheme="minorHAnsi" w:hAnsiTheme="majorBidi" w:cs="mohammad bold art 1" w:hint="cs"/>
          <w:sz w:val="28"/>
          <w:szCs w:val="28"/>
          <w:rtl/>
          <w:lang w:bidi="fa-IR"/>
        </w:rPr>
        <w:t xml:space="preserve"> %</w:t>
      </w:r>
      <w:r w:rsidRPr="00B43E2B">
        <w:rPr>
          <w:rFonts w:asciiTheme="majorBidi" w:eastAsiaTheme="minorHAnsi" w:hAnsiTheme="majorBidi" w:cs="mohammad bold art 1"/>
          <w:sz w:val="28"/>
          <w:szCs w:val="28"/>
          <w:rtl/>
          <w:lang w:bidi="fa-IR"/>
        </w:rPr>
        <w:t xml:space="preserve">) </w:t>
      </w:r>
      <w:r w:rsidRPr="00B43E2B">
        <w:rPr>
          <w:rFonts w:asciiTheme="majorBidi" w:eastAsiaTheme="minorHAnsi" w:hAnsiTheme="majorBidi" w:cs="mohammad bold art 1"/>
          <w:sz w:val="28"/>
          <w:szCs w:val="28"/>
          <w:rtl/>
          <w:lang w:bidi="ar-OM"/>
        </w:rPr>
        <w:t xml:space="preserve">في الوظائف </w:t>
      </w:r>
      <w:r w:rsidRPr="00B43E2B">
        <w:rPr>
          <w:rFonts w:asciiTheme="majorBidi" w:eastAsiaTheme="minorHAnsi" w:hAnsiTheme="majorBidi" w:cs="mohammad bold art 1" w:hint="cs"/>
          <w:sz w:val="28"/>
          <w:szCs w:val="28"/>
          <w:rtl/>
          <w:lang w:bidi="ar-OM"/>
        </w:rPr>
        <w:t>الإدارية.</w:t>
      </w:r>
    </w:p>
    <w:p w14:paraId="660AE0FD" w14:textId="29EA6DED" w:rsidR="001C057C" w:rsidRPr="00B43E2B" w:rsidRDefault="001C057C" w:rsidP="001C057C">
      <w:pPr>
        <w:pStyle w:val="NormalWeb"/>
        <w:shd w:val="clear" w:color="auto" w:fill="FFFFFF"/>
        <w:bidi/>
        <w:jc w:val="lowKashida"/>
        <w:rPr>
          <w:rFonts w:asciiTheme="majorBidi" w:eastAsiaTheme="minorHAnsi" w:hAnsiTheme="majorBidi" w:cs="mohammad bold art 1"/>
          <w:sz w:val="28"/>
          <w:szCs w:val="28"/>
          <w:rtl/>
          <w:lang w:bidi="ar-OM"/>
        </w:rPr>
      </w:pPr>
      <w:r w:rsidRPr="00B43E2B">
        <w:rPr>
          <w:rFonts w:asciiTheme="majorBidi" w:eastAsiaTheme="minorHAnsi" w:hAnsiTheme="majorBidi" w:cs="mohammad bold art 1"/>
          <w:sz w:val="28"/>
          <w:szCs w:val="28"/>
          <w:rtl/>
          <w:lang w:bidi="ar-OM"/>
        </w:rPr>
        <w:t>و</w:t>
      </w:r>
      <w:r w:rsidRPr="00B43E2B">
        <w:rPr>
          <w:rFonts w:asciiTheme="majorBidi" w:eastAsiaTheme="minorHAnsi" w:hAnsiTheme="majorBidi" w:cs="mohammad bold art 1" w:hint="cs"/>
          <w:sz w:val="28"/>
          <w:szCs w:val="28"/>
          <w:rtl/>
          <w:lang w:bidi="ar-OM"/>
        </w:rPr>
        <w:t>أضافت معاليها أنه و</w:t>
      </w:r>
      <w:r w:rsidRPr="00B43E2B">
        <w:rPr>
          <w:rFonts w:asciiTheme="majorBidi" w:eastAsiaTheme="minorHAnsi" w:hAnsiTheme="majorBidi" w:cs="mohammad bold art 1"/>
          <w:sz w:val="28"/>
          <w:szCs w:val="28"/>
          <w:rtl/>
          <w:lang w:bidi="ar-OM"/>
        </w:rPr>
        <w:t xml:space="preserve">بالتوازي مع الجانب الكمي الذي شهدته المنظومة التعليمية، ركزت الوزارة اهتمامها على التطوير النوعي في مجالات المناهج الدراسية، والتقويم التربوي، والبرامج التدريبية، والتوجيه المهني، والمدارس الخاصة، والتربية الخاصة، والقطاعات الإدارية والمالية، والتحول الرقمي، </w:t>
      </w:r>
      <w:r w:rsidRPr="00B43E2B">
        <w:rPr>
          <w:rFonts w:asciiTheme="majorBidi" w:eastAsiaTheme="minorHAnsi" w:hAnsiTheme="majorBidi" w:cs="mohammad bold art 1"/>
          <w:sz w:val="28"/>
          <w:szCs w:val="28"/>
          <w:rtl/>
          <w:lang w:bidi="ar-OM"/>
        </w:rPr>
        <w:lastRenderedPageBreak/>
        <w:t>وغيرها من عناصر العمل، وقد بدأ أثر ذلك جليا وعلى نحو إيجابي على الكفاءة الداخلية للنظام التعليمي</w:t>
      </w:r>
      <w:r w:rsidRPr="00B43E2B">
        <w:rPr>
          <w:rFonts w:asciiTheme="majorBidi" w:eastAsiaTheme="minorHAnsi" w:hAnsiTheme="majorBidi" w:cs="mohammad bold art 1" w:hint="cs"/>
          <w:sz w:val="28"/>
          <w:szCs w:val="28"/>
          <w:rtl/>
          <w:lang w:bidi="ar-OM"/>
        </w:rPr>
        <w:t>.</w:t>
      </w:r>
    </w:p>
    <w:p w14:paraId="3DEA5A7F" w14:textId="18DF7175" w:rsidR="00276430" w:rsidRDefault="001C057C" w:rsidP="00355F79">
      <w:pPr>
        <w:pStyle w:val="NormalWeb"/>
        <w:shd w:val="clear" w:color="auto" w:fill="FFFFFF"/>
        <w:bidi/>
        <w:jc w:val="lowKashida"/>
        <w:rPr>
          <w:rFonts w:asciiTheme="majorBidi" w:eastAsiaTheme="minorHAnsi" w:hAnsiTheme="majorBidi" w:cs="mohammad bold art 1"/>
          <w:sz w:val="28"/>
          <w:szCs w:val="28"/>
          <w:rtl/>
          <w:lang w:bidi="ar-OM"/>
        </w:rPr>
      </w:pPr>
      <w:r w:rsidRPr="00B43E2B">
        <w:rPr>
          <w:rFonts w:asciiTheme="majorBidi" w:eastAsiaTheme="minorHAnsi" w:hAnsiTheme="majorBidi" w:cs="mohammad bold art 1" w:hint="cs"/>
          <w:sz w:val="28"/>
          <w:szCs w:val="28"/>
          <w:rtl/>
          <w:lang w:bidi="ar-OM"/>
        </w:rPr>
        <w:t xml:space="preserve">أوضحت معاليها بأن </w:t>
      </w:r>
      <w:r w:rsidRPr="00B43E2B">
        <w:rPr>
          <w:rFonts w:asciiTheme="majorBidi" w:eastAsiaTheme="minorHAnsi" w:hAnsiTheme="majorBidi" w:cs="mohammad bold art 1"/>
          <w:sz w:val="28"/>
          <w:szCs w:val="28"/>
          <w:rtl/>
          <w:lang w:bidi="ar-OM"/>
        </w:rPr>
        <w:t>سلطنة عمان</w:t>
      </w:r>
      <w:r w:rsidRPr="00B43E2B">
        <w:rPr>
          <w:rFonts w:asciiTheme="majorBidi" w:eastAsiaTheme="minorHAnsi" w:hAnsiTheme="majorBidi" w:cs="mohammad bold art 1" w:hint="cs"/>
          <w:sz w:val="28"/>
          <w:szCs w:val="28"/>
          <w:rtl/>
          <w:lang w:bidi="ar-OM"/>
        </w:rPr>
        <w:t xml:space="preserve"> تعد</w:t>
      </w:r>
      <w:r w:rsidR="00355F79">
        <w:rPr>
          <w:rFonts w:asciiTheme="majorBidi" w:eastAsiaTheme="minorHAnsi" w:hAnsiTheme="majorBidi" w:cs="mohammad bold art 1"/>
          <w:sz w:val="28"/>
          <w:szCs w:val="28"/>
          <w:rtl/>
          <w:lang w:bidi="ar-OM"/>
        </w:rPr>
        <w:t xml:space="preserve"> من الدول المتقدمة في مؤشر</w:t>
      </w:r>
      <w:r w:rsidRPr="00B43E2B">
        <w:rPr>
          <w:rFonts w:asciiTheme="majorBidi" w:eastAsiaTheme="minorHAnsi" w:hAnsiTheme="majorBidi" w:cs="mohammad bold art 1"/>
          <w:sz w:val="28"/>
          <w:szCs w:val="28"/>
          <w:rtl/>
          <w:lang w:bidi="ar-OM"/>
        </w:rPr>
        <w:t xml:space="preserve"> التعليم المدرسي، وتتقدم عن الكثير من الدول في هذا المؤشر؛ إذ لا تتجاوز نسب الانقطاع </w:t>
      </w:r>
      <w:r w:rsidR="007F641A" w:rsidRPr="00B43E2B">
        <w:rPr>
          <w:rFonts w:asciiTheme="majorBidi" w:eastAsiaTheme="minorHAnsi" w:hAnsiTheme="majorBidi" w:cs="mohammad bold art 1" w:hint="cs"/>
          <w:sz w:val="28"/>
          <w:szCs w:val="28"/>
          <w:rtl/>
          <w:lang w:bidi="ar-OM"/>
        </w:rPr>
        <w:t>(</w:t>
      </w:r>
      <w:r w:rsidR="00B43E2B">
        <w:rPr>
          <w:rFonts w:asciiTheme="majorBidi" w:eastAsiaTheme="minorHAnsi" w:hAnsiTheme="majorBidi" w:cs="mohammad bold art 1" w:hint="cs"/>
          <w:sz w:val="28"/>
          <w:szCs w:val="28"/>
          <w:rtl/>
          <w:lang w:bidi="fa-IR"/>
        </w:rPr>
        <w:t>1،20</w:t>
      </w:r>
      <w:r w:rsidR="00FE4FF9" w:rsidRPr="00B43E2B">
        <w:rPr>
          <w:rFonts w:asciiTheme="majorBidi" w:eastAsiaTheme="minorHAnsi" w:hAnsiTheme="majorBidi" w:cs="mohammad bold art 1" w:hint="cs"/>
          <w:sz w:val="28"/>
          <w:szCs w:val="28"/>
          <w:rtl/>
          <w:lang w:bidi="fa-IR"/>
        </w:rPr>
        <w:t xml:space="preserve"> %</w:t>
      </w:r>
      <w:r w:rsidR="007F0446" w:rsidRPr="00B43E2B">
        <w:rPr>
          <w:rFonts w:asciiTheme="majorBidi" w:eastAsiaTheme="minorHAnsi" w:hAnsiTheme="majorBidi" w:cs="mohammad bold art 1"/>
          <w:sz w:val="28"/>
          <w:szCs w:val="28"/>
          <w:rtl/>
          <w:lang w:bidi="fa-IR"/>
        </w:rPr>
        <w:t>)</w:t>
      </w:r>
      <w:r w:rsidRPr="00B43E2B">
        <w:rPr>
          <w:rFonts w:asciiTheme="majorBidi" w:eastAsiaTheme="minorHAnsi" w:hAnsiTheme="majorBidi" w:cs="mohammad bold art 1"/>
          <w:sz w:val="28"/>
          <w:szCs w:val="28"/>
          <w:rtl/>
          <w:lang w:bidi="ar-OM"/>
        </w:rPr>
        <w:t>في جميع الصفوف الدراسية (</w:t>
      </w:r>
      <w:r w:rsidR="007F641A" w:rsidRPr="00B43E2B">
        <w:rPr>
          <w:rFonts w:asciiTheme="majorBidi" w:eastAsiaTheme="minorHAnsi" w:hAnsiTheme="majorBidi" w:cs="mohammad bold art 1"/>
          <w:sz w:val="28"/>
          <w:szCs w:val="28"/>
          <w:lang w:bidi="fa-IR"/>
        </w:rPr>
        <w:t>1-12</w:t>
      </w:r>
      <w:r w:rsidRPr="00B43E2B">
        <w:rPr>
          <w:rFonts w:asciiTheme="majorBidi" w:eastAsiaTheme="minorHAnsi" w:hAnsiTheme="majorBidi" w:cs="mohammad bold art 1"/>
          <w:sz w:val="28"/>
          <w:szCs w:val="28"/>
          <w:rtl/>
          <w:lang w:bidi="fa-IR"/>
        </w:rPr>
        <w:t xml:space="preserve">) </w:t>
      </w:r>
      <w:r w:rsidR="007F0446" w:rsidRPr="00B43E2B">
        <w:rPr>
          <w:rFonts w:asciiTheme="majorBidi" w:eastAsiaTheme="minorHAnsi" w:hAnsiTheme="majorBidi" w:cs="mohammad bold art 1"/>
          <w:sz w:val="28"/>
          <w:szCs w:val="28"/>
          <w:rtl/>
          <w:lang w:bidi="ar-OM"/>
        </w:rPr>
        <w:t>وتنخفض إلى (</w:t>
      </w:r>
      <w:r w:rsidR="00B43E2B">
        <w:rPr>
          <w:rFonts w:asciiTheme="majorBidi" w:eastAsiaTheme="minorHAnsi" w:hAnsiTheme="majorBidi" w:cs="mohammad bold art 1" w:hint="cs"/>
          <w:sz w:val="28"/>
          <w:szCs w:val="28"/>
          <w:rtl/>
          <w:lang w:bidi="ar-OM"/>
        </w:rPr>
        <w:t>0،4</w:t>
      </w:r>
      <w:r w:rsidR="007F0446" w:rsidRPr="00B43E2B">
        <w:rPr>
          <w:rFonts w:asciiTheme="majorBidi" w:eastAsiaTheme="minorHAnsi" w:hAnsiTheme="majorBidi" w:cs="mohammad bold art 1"/>
          <w:sz w:val="28"/>
          <w:szCs w:val="28"/>
          <w:rtl/>
          <w:lang w:bidi="ar-OM"/>
        </w:rPr>
        <w:t xml:space="preserve">%) </w:t>
      </w:r>
      <w:r w:rsidRPr="00B43E2B">
        <w:rPr>
          <w:rFonts w:asciiTheme="majorBidi" w:eastAsiaTheme="minorHAnsi" w:hAnsiTheme="majorBidi" w:cs="mohammad bold art 1"/>
          <w:sz w:val="28"/>
          <w:szCs w:val="28"/>
          <w:rtl/>
          <w:lang w:bidi="ar-OM"/>
        </w:rPr>
        <w:t xml:space="preserve">مرحلة التعليم الأساسي في حين تزيد عن ذلك بكثير في أغلب دول </w:t>
      </w:r>
      <w:r w:rsidR="007F641A" w:rsidRPr="00B43E2B">
        <w:rPr>
          <w:rFonts w:asciiTheme="majorBidi" w:eastAsiaTheme="minorHAnsi" w:hAnsiTheme="majorBidi" w:cs="mohammad bold art 1" w:hint="cs"/>
          <w:sz w:val="28"/>
          <w:szCs w:val="28"/>
          <w:rtl/>
          <w:lang w:bidi="ar-OM"/>
        </w:rPr>
        <w:t>العالم،</w:t>
      </w:r>
      <w:r w:rsidR="007F0446" w:rsidRPr="00B43E2B">
        <w:rPr>
          <w:rFonts w:asciiTheme="majorBidi" w:eastAsiaTheme="minorHAnsi" w:hAnsiTheme="majorBidi" w:cs="mohammad bold art 1" w:hint="cs"/>
          <w:sz w:val="28"/>
          <w:szCs w:val="28"/>
          <w:rtl/>
          <w:lang w:bidi="ar-OM"/>
        </w:rPr>
        <w:t xml:space="preserve"> وأضاف بأن</w:t>
      </w:r>
      <w:r w:rsidRPr="00B43E2B">
        <w:rPr>
          <w:rFonts w:asciiTheme="majorBidi" w:eastAsiaTheme="minorHAnsi" w:hAnsiTheme="majorBidi" w:cs="mohammad bold art 1"/>
          <w:sz w:val="28"/>
          <w:szCs w:val="28"/>
          <w:rtl/>
          <w:lang w:bidi="ar-OM"/>
        </w:rPr>
        <w:t xml:space="preserve"> سلطنة عمان من الدول التي حققت إنجازات كبيرة في مؤشر إعادة الصف الدراسي)، وذلك بانخفاض النس</w:t>
      </w:r>
      <w:r w:rsidR="007F0446" w:rsidRPr="00B43E2B">
        <w:rPr>
          <w:rFonts w:asciiTheme="majorBidi" w:eastAsiaTheme="minorHAnsi" w:hAnsiTheme="majorBidi" w:cs="mohammad bold art 1"/>
          <w:sz w:val="28"/>
          <w:szCs w:val="28"/>
          <w:rtl/>
          <w:lang w:bidi="ar-OM"/>
        </w:rPr>
        <w:t>ب في المراحل التعليمية المختلفة</w:t>
      </w:r>
      <w:r w:rsidR="007F0446" w:rsidRPr="00B43E2B">
        <w:rPr>
          <w:rFonts w:asciiTheme="majorBidi" w:eastAsiaTheme="minorHAnsi" w:hAnsiTheme="majorBidi" w:cs="mohammad bold art 1" w:hint="cs"/>
          <w:sz w:val="28"/>
          <w:szCs w:val="28"/>
          <w:rtl/>
          <w:lang w:bidi="ar-OM"/>
        </w:rPr>
        <w:t>.</w:t>
      </w:r>
    </w:p>
    <w:p w14:paraId="4F1065FA" w14:textId="4325104F" w:rsidR="00355F79" w:rsidRDefault="00355F79" w:rsidP="00355F79">
      <w:pPr>
        <w:pStyle w:val="NormalWeb"/>
        <w:shd w:val="clear" w:color="auto" w:fill="FFFFFF"/>
        <w:bidi/>
        <w:jc w:val="lowKashida"/>
        <w:rPr>
          <w:rFonts w:asciiTheme="majorBidi" w:eastAsiaTheme="minorHAnsi" w:hAnsiTheme="majorBidi" w:cs="mohammad bold art 1"/>
          <w:sz w:val="28"/>
          <w:szCs w:val="28"/>
          <w:rtl/>
          <w:lang w:bidi="ar-OM"/>
        </w:rPr>
      </w:pPr>
    </w:p>
    <w:p w14:paraId="7963883E" w14:textId="3557FEA1" w:rsidR="00355F79" w:rsidRDefault="00355F79" w:rsidP="00355F79">
      <w:pPr>
        <w:pStyle w:val="NormalWeb"/>
        <w:shd w:val="clear" w:color="auto" w:fill="FFFFFF"/>
        <w:bidi/>
        <w:jc w:val="lowKashida"/>
        <w:rPr>
          <w:rFonts w:asciiTheme="majorBidi" w:eastAsiaTheme="minorHAnsi" w:hAnsiTheme="majorBidi" w:cs="mohammad bold art 1"/>
          <w:sz w:val="28"/>
          <w:szCs w:val="28"/>
          <w:rtl/>
          <w:lang w:bidi="ar-OM"/>
        </w:rPr>
      </w:pPr>
    </w:p>
    <w:p w14:paraId="0BD03611" w14:textId="77777777" w:rsidR="00355F79" w:rsidRPr="00B43E2B" w:rsidRDefault="00355F79" w:rsidP="00355F79">
      <w:pPr>
        <w:pStyle w:val="NormalWeb"/>
        <w:shd w:val="clear" w:color="auto" w:fill="FFFFFF"/>
        <w:bidi/>
        <w:jc w:val="lowKashida"/>
        <w:rPr>
          <w:rFonts w:asciiTheme="majorBidi" w:eastAsiaTheme="minorHAnsi" w:hAnsiTheme="majorBidi" w:cs="mohammad bold art 1"/>
          <w:sz w:val="28"/>
          <w:szCs w:val="28"/>
          <w:rtl/>
          <w:lang w:bidi="ar-OM"/>
        </w:rPr>
      </w:pPr>
    </w:p>
    <w:p w14:paraId="0A3390D1" w14:textId="75B5CA48" w:rsidR="007F0446" w:rsidRPr="00B43E2B" w:rsidRDefault="007F0446" w:rsidP="00B43E2B">
      <w:pPr>
        <w:pStyle w:val="NormalWeb"/>
        <w:shd w:val="clear" w:color="auto" w:fill="FFFFFF"/>
        <w:bidi/>
        <w:jc w:val="lowKashida"/>
        <w:rPr>
          <w:rFonts w:cs="mohammad bold art 1"/>
          <w:sz w:val="28"/>
          <w:szCs w:val="28"/>
          <w:rtl/>
          <w:lang w:val="en-GB" w:bidi="ar-OM"/>
        </w:rPr>
      </w:pPr>
      <w:r w:rsidRPr="00B43E2B">
        <w:rPr>
          <w:rFonts w:cs="mohammad bold art 1" w:hint="cs"/>
          <w:sz w:val="28"/>
          <w:szCs w:val="28"/>
          <w:rtl/>
          <w:lang w:val="en-GB" w:bidi="ar-OM"/>
        </w:rPr>
        <w:t xml:space="preserve">من جانبها أشارت معاليها عبر بيانها الذي ألقته اليوم أمام أعضاء مجلس الشورى أنه </w:t>
      </w:r>
      <w:r w:rsidRPr="00B43E2B">
        <w:rPr>
          <w:rFonts w:cs="mohammad bold art 1"/>
          <w:sz w:val="28"/>
          <w:szCs w:val="28"/>
          <w:rtl/>
          <w:lang w:val="en-GB" w:bidi="ar-OM"/>
        </w:rPr>
        <w:t xml:space="preserve">فيما يتعلق بالغاية الخامسة من غايات الهدف الرابع من أهداف التنمية المستدامة التي تدعو إلى "القضاء على التفاوت بين الجنسين في التعليم وضمان تكافؤ فرص الوصول إلى جميع مستويات التعليم. فقد حرصت سلطنة عُمان منذ عقود </w:t>
      </w:r>
      <w:r w:rsidRPr="00B43E2B">
        <w:rPr>
          <w:rFonts w:cs="mohammad bold art 1" w:hint="cs"/>
          <w:sz w:val="28"/>
          <w:szCs w:val="28"/>
          <w:rtl/>
          <w:lang w:val="en-GB" w:bidi="ar-OM"/>
        </w:rPr>
        <w:t>أن</w:t>
      </w:r>
      <w:r w:rsidRPr="00B43E2B">
        <w:rPr>
          <w:rFonts w:cs="mohammad bold art 1"/>
          <w:sz w:val="28"/>
          <w:szCs w:val="28"/>
          <w:rtl/>
          <w:lang w:val="en-GB" w:bidi="ar-OM"/>
        </w:rPr>
        <w:t xml:space="preserve"> تتضمن سياساتها وخططها الاستراتيجية وموازناتها مبادئ عدم التمييز بين</w:t>
      </w:r>
      <w:r w:rsidRPr="00B43E2B">
        <w:rPr>
          <w:rFonts w:cs="mohammad bold art 1" w:hint="cs"/>
          <w:sz w:val="28"/>
          <w:szCs w:val="28"/>
          <w:rtl/>
          <w:lang w:val="en-GB" w:bidi="ar-OM"/>
        </w:rPr>
        <w:t xml:space="preserve"> الجنسين ومراعاة</w:t>
      </w:r>
      <w:r w:rsidRPr="00B43E2B">
        <w:rPr>
          <w:rFonts w:cs="mohammad bold art 1"/>
          <w:sz w:val="28"/>
          <w:szCs w:val="28"/>
          <w:rtl/>
          <w:lang w:val="en-GB" w:bidi="ar-OM"/>
        </w:rPr>
        <w:t xml:space="preserve"> المساواة بينهما في التعليم، ووضع مؤشرات لقياس التقدم المحرز نحو تحقيق هذه الغاية، إذ تشير الإحصائيات إلى أن سلطنة عمان توفر التعليم لكلا الجنسين بالتساوي؛ حيث بلغت نسب الالتحاق الصافي المعدلة للإناث (</w:t>
      </w:r>
      <w:r w:rsidR="00B43E2B">
        <w:rPr>
          <w:rFonts w:cs="mohammad bold art 1" w:hint="cs"/>
          <w:sz w:val="28"/>
          <w:szCs w:val="28"/>
          <w:rtl/>
          <w:lang w:val="en-GB" w:bidi="fa-IR"/>
        </w:rPr>
        <w:t>97</w:t>
      </w:r>
      <w:r w:rsidRPr="00B43E2B">
        <w:rPr>
          <w:rFonts w:cs="mohammad bold art 1"/>
          <w:sz w:val="28"/>
          <w:szCs w:val="28"/>
          <w:rtl/>
          <w:lang w:val="en-GB" w:bidi="fa-IR"/>
        </w:rPr>
        <w:t>,</w:t>
      </w:r>
      <w:r w:rsidR="00B43E2B">
        <w:rPr>
          <w:rFonts w:cs="mohammad bold art 1" w:hint="cs"/>
          <w:sz w:val="28"/>
          <w:szCs w:val="28"/>
          <w:rtl/>
          <w:lang w:val="en-GB" w:bidi="fa-IR"/>
        </w:rPr>
        <w:t>9</w:t>
      </w:r>
      <w:r w:rsidRPr="00B43E2B">
        <w:rPr>
          <w:rFonts w:cs="mohammad bold art 1"/>
          <w:sz w:val="28"/>
          <w:szCs w:val="28"/>
          <w:rtl/>
          <w:lang w:val="en-GB" w:bidi="fa-IR"/>
        </w:rPr>
        <w:t xml:space="preserve">) </w:t>
      </w:r>
      <w:r w:rsidRPr="00B43E2B">
        <w:rPr>
          <w:rFonts w:cs="mohammad bold art 1"/>
          <w:sz w:val="28"/>
          <w:szCs w:val="28"/>
          <w:rtl/>
          <w:lang w:val="en-GB" w:bidi="ar-OM"/>
        </w:rPr>
        <w:t>وللذكور (</w:t>
      </w:r>
      <w:r w:rsidR="00B43E2B">
        <w:rPr>
          <w:rFonts w:cs="mohammad bold art 1" w:hint="cs"/>
          <w:sz w:val="28"/>
          <w:szCs w:val="28"/>
          <w:rtl/>
          <w:lang w:val="en-GB" w:bidi="fa-IR"/>
        </w:rPr>
        <w:t>97</w:t>
      </w:r>
      <w:r w:rsidR="00584995" w:rsidRPr="00B43E2B">
        <w:rPr>
          <w:rFonts w:cs="mohammad bold art 1" w:hint="cs"/>
          <w:sz w:val="28"/>
          <w:szCs w:val="28"/>
          <w:rtl/>
          <w:lang w:val="en-GB" w:bidi="fa-IR"/>
        </w:rPr>
        <w:t>،</w:t>
      </w:r>
      <w:r w:rsidR="00B43E2B">
        <w:rPr>
          <w:rFonts w:cs="mohammad bold art 1" w:hint="cs"/>
          <w:sz w:val="28"/>
          <w:szCs w:val="28"/>
          <w:rtl/>
          <w:lang w:val="en-GB" w:bidi="fa-IR"/>
        </w:rPr>
        <w:t>7</w:t>
      </w:r>
      <w:r w:rsidRPr="00B43E2B">
        <w:rPr>
          <w:rFonts w:cs="mohammad bold art 1"/>
          <w:sz w:val="28"/>
          <w:szCs w:val="28"/>
          <w:rtl/>
          <w:lang w:val="en-GB" w:bidi="fa-IR"/>
        </w:rPr>
        <w:t xml:space="preserve">%) </w:t>
      </w:r>
      <w:r w:rsidRPr="00B43E2B">
        <w:rPr>
          <w:rFonts w:cs="mohammad bold art 1"/>
          <w:sz w:val="28"/>
          <w:szCs w:val="28"/>
          <w:rtl/>
          <w:lang w:val="en-GB" w:bidi="ar-OM"/>
        </w:rPr>
        <w:t>للصف الأول، مما يعني أن مؤشر التكافؤ في الالتحاق الصافي المعدلة بالتعليم للصف الأول (</w:t>
      </w:r>
      <w:r w:rsidR="00B43E2B">
        <w:rPr>
          <w:rFonts w:cs="mohammad bold art 1" w:hint="cs"/>
          <w:sz w:val="28"/>
          <w:szCs w:val="28"/>
          <w:rtl/>
          <w:lang w:val="en-GB" w:bidi="fa-IR"/>
        </w:rPr>
        <w:t>100</w:t>
      </w:r>
      <w:r w:rsidRPr="00B43E2B">
        <w:rPr>
          <w:rFonts w:cs="mohammad bold art 1"/>
          <w:sz w:val="28"/>
          <w:szCs w:val="28"/>
          <w:rtl/>
          <w:lang w:val="en-GB" w:bidi="fa-IR"/>
        </w:rPr>
        <w:t xml:space="preserve">) </w:t>
      </w:r>
      <w:r w:rsidRPr="00B43E2B">
        <w:rPr>
          <w:rFonts w:cs="mohammad bold art 1"/>
          <w:sz w:val="28"/>
          <w:szCs w:val="28"/>
          <w:rtl/>
          <w:lang w:val="en-GB" w:bidi="ar-OM"/>
        </w:rPr>
        <w:t xml:space="preserve">طالبة لكل للعام الدراسي </w:t>
      </w:r>
      <w:r w:rsidR="00B43E2B">
        <w:rPr>
          <w:rFonts w:cs="mohammad bold art 1" w:hint="cs"/>
          <w:sz w:val="28"/>
          <w:szCs w:val="28"/>
          <w:rtl/>
          <w:lang w:val="en-GB" w:bidi="fa-IR"/>
        </w:rPr>
        <w:t xml:space="preserve">2022/2023م. </w:t>
      </w:r>
    </w:p>
    <w:p w14:paraId="70196C0C" w14:textId="2495B979" w:rsidR="007F0446" w:rsidRPr="00847281" w:rsidRDefault="007F0446" w:rsidP="00183156">
      <w:pPr>
        <w:pStyle w:val="NormalWeb"/>
        <w:shd w:val="clear" w:color="auto" w:fill="FFFFFF"/>
        <w:bidi/>
        <w:jc w:val="lowKashida"/>
        <w:rPr>
          <w:rFonts w:cs="mohammad bold art 1"/>
          <w:sz w:val="28"/>
          <w:szCs w:val="28"/>
          <w:lang w:bidi="ar-OM"/>
        </w:rPr>
      </w:pPr>
      <w:r w:rsidRPr="00B43E2B">
        <w:rPr>
          <w:rFonts w:cs="mohammad bold art 1" w:hint="cs"/>
          <w:sz w:val="28"/>
          <w:szCs w:val="28"/>
          <w:rtl/>
          <w:lang w:val="en-GB" w:bidi="ar-OM"/>
        </w:rPr>
        <w:t xml:space="preserve">وتطرقت الشيبانية كذلك </w:t>
      </w:r>
      <w:r w:rsidR="00183156">
        <w:rPr>
          <w:rFonts w:cs="mohammad bold art 1" w:hint="cs"/>
          <w:sz w:val="28"/>
          <w:szCs w:val="28"/>
          <w:rtl/>
          <w:lang w:val="en-GB" w:bidi="ar-OM"/>
        </w:rPr>
        <w:t>ب</w:t>
      </w:r>
      <w:r w:rsidR="00962F5B" w:rsidRPr="00B43E2B">
        <w:rPr>
          <w:rFonts w:cs="mohammad bold art 1" w:hint="cs"/>
          <w:sz w:val="28"/>
          <w:szCs w:val="28"/>
          <w:rtl/>
          <w:lang w:val="en-GB" w:bidi="ar-OM"/>
        </w:rPr>
        <w:t xml:space="preserve">أن الوزارة </w:t>
      </w:r>
      <w:r w:rsidR="00183156">
        <w:rPr>
          <w:rFonts w:cs="mohammad bold art 1" w:hint="cs"/>
          <w:sz w:val="28"/>
          <w:szCs w:val="28"/>
          <w:rtl/>
          <w:lang w:val="en-GB" w:bidi="ar-OM"/>
        </w:rPr>
        <w:t xml:space="preserve">قد </w:t>
      </w:r>
      <w:r w:rsidR="00962F5B" w:rsidRPr="00B43E2B">
        <w:rPr>
          <w:rFonts w:cs="mohammad bold art 1" w:hint="cs"/>
          <w:sz w:val="28"/>
          <w:szCs w:val="28"/>
          <w:rtl/>
          <w:lang w:val="en-GB" w:bidi="ar-OM"/>
        </w:rPr>
        <w:t xml:space="preserve">وظفت تكنولوجيا المعلومات بالمدارس </w:t>
      </w:r>
      <w:r w:rsidRPr="00B43E2B">
        <w:rPr>
          <w:rFonts w:cs="mohammad bold art 1" w:hint="cs"/>
          <w:sz w:val="28"/>
          <w:szCs w:val="28"/>
          <w:rtl/>
          <w:lang w:val="en-GB" w:bidi="ar-OM"/>
        </w:rPr>
        <w:t xml:space="preserve"> </w:t>
      </w:r>
      <w:r w:rsidR="00962F5B" w:rsidRPr="00B43E2B">
        <w:rPr>
          <w:rFonts w:cs="mohammad bold art 1" w:hint="cs"/>
          <w:sz w:val="28"/>
          <w:szCs w:val="28"/>
          <w:rtl/>
          <w:lang w:val="en-GB" w:bidi="ar-OM"/>
        </w:rPr>
        <w:t xml:space="preserve">لمواكبة طرق التدريس الحديثة مثل استخدام النظام </w:t>
      </w:r>
      <w:r w:rsidR="007F641A" w:rsidRPr="00B43E2B">
        <w:rPr>
          <w:rFonts w:cs="mohammad bold art 1" w:hint="cs"/>
          <w:sz w:val="28"/>
          <w:szCs w:val="28"/>
          <w:rtl/>
          <w:lang w:val="en-GB" w:bidi="ar-OM"/>
        </w:rPr>
        <w:t>الصوتي،</w:t>
      </w:r>
      <w:r w:rsidR="00962F5B" w:rsidRPr="00B43E2B">
        <w:rPr>
          <w:rFonts w:cs="mohammad bold art 1" w:hint="cs"/>
          <w:sz w:val="28"/>
          <w:szCs w:val="28"/>
          <w:rtl/>
          <w:lang w:val="en-GB" w:bidi="ar-OM"/>
        </w:rPr>
        <w:t xml:space="preserve"> والتلفاز والسبورة الذكية وجهاز العرض والنظام العالمي لتحديد المواقع وأجهزة الروبوت والحواسيب. </w:t>
      </w:r>
    </w:p>
    <w:p w14:paraId="2D29FFEA" w14:textId="0B45042F" w:rsidR="000D071A" w:rsidRDefault="000D071A" w:rsidP="000D071A">
      <w:pPr>
        <w:pStyle w:val="NormalWeb"/>
        <w:shd w:val="clear" w:color="auto" w:fill="FFFFFF"/>
        <w:bidi/>
        <w:jc w:val="lowKashida"/>
        <w:rPr>
          <w:rFonts w:asciiTheme="majorBidi" w:eastAsiaTheme="minorHAnsi" w:hAnsiTheme="majorBidi" w:cs="mohammad bold art 1"/>
          <w:b/>
          <w:bCs/>
          <w:color w:val="538135" w:themeColor="accent6" w:themeShade="BF"/>
          <w:sz w:val="28"/>
          <w:szCs w:val="28"/>
          <w:u w:val="single"/>
          <w:rtl/>
          <w:lang w:val="en-GB" w:bidi="ar-OM"/>
        </w:rPr>
      </w:pPr>
      <w:r w:rsidRPr="000D071A">
        <w:rPr>
          <w:rFonts w:asciiTheme="majorBidi" w:eastAsiaTheme="minorHAnsi" w:hAnsiTheme="majorBidi" w:cs="mohammad bold art 1" w:hint="cs"/>
          <w:b/>
          <w:bCs/>
          <w:color w:val="538135" w:themeColor="accent6" w:themeShade="BF"/>
          <w:sz w:val="28"/>
          <w:szCs w:val="28"/>
          <w:u w:val="single"/>
          <w:rtl/>
          <w:lang w:val="en-GB" w:bidi="ar-OM"/>
        </w:rPr>
        <w:lastRenderedPageBreak/>
        <w:t>مناقشات أصحاب السعادة أعضاء المجلس</w:t>
      </w:r>
    </w:p>
    <w:p w14:paraId="34247002" w14:textId="3D6B2200" w:rsidR="00183156" w:rsidRDefault="000D071A" w:rsidP="00183156">
      <w:pPr>
        <w:pStyle w:val="NormalWeb"/>
        <w:shd w:val="clear" w:color="auto" w:fill="FFFFFF"/>
        <w:bidi/>
        <w:jc w:val="lowKashida"/>
        <w:rPr>
          <w:rFonts w:cs="mohammad bold art 1"/>
          <w:sz w:val="28"/>
          <w:szCs w:val="28"/>
          <w:rtl/>
          <w:lang w:val="en-GB" w:bidi="ar-OM"/>
        </w:rPr>
      </w:pPr>
      <w:r w:rsidRPr="000D071A">
        <w:rPr>
          <w:rFonts w:cs="mohammad bold art 1" w:hint="cs"/>
          <w:sz w:val="28"/>
          <w:szCs w:val="28"/>
          <w:rtl/>
          <w:lang w:val="en-GB" w:bidi="ar-OM"/>
        </w:rPr>
        <w:t>ب</w:t>
      </w:r>
      <w:r>
        <w:rPr>
          <w:rFonts w:cs="mohammad bold art 1" w:hint="cs"/>
          <w:sz w:val="28"/>
          <w:szCs w:val="28"/>
          <w:rtl/>
          <w:lang w:val="en-GB" w:bidi="ar-OM"/>
        </w:rPr>
        <w:t>عدها قدم أصحاب السعادة أعضاء المجلس مداخلاتهم وملاحظاتهم حول ما تضمنه البيان الوزاري لمعالي الدكتورة وزيرة الت</w:t>
      </w:r>
      <w:r w:rsidR="00183156">
        <w:rPr>
          <w:rFonts w:cs="mohammad bold art 1" w:hint="cs"/>
          <w:sz w:val="28"/>
          <w:szCs w:val="28"/>
          <w:rtl/>
          <w:lang w:val="en-GB" w:bidi="ar-OM"/>
        </w:rPr>
        <w:t>ربية والتعليم من بيانات ومؤشرات</w:t>
      </w:r>
      <w:r w:rsidR="00CF4B14">
        <w:rPr>
          <w:rFonts w:cs="mohammad bold art 1" w:hint="cs"/>
          <w:sz w:val="28"/>
          <w:szCs w:val="28"/>
          <w:rtl/>
          <w:lang w:val="en-GB" w:bidi="ar-OM"/>
        </w:rPr>
        <w:t xml:space="preserve">، حيث أشاروا إلى أن </w:t>
      </w:r>
      <w:r w:rsidR="00CF4B14" w:rsidRPr="00CF4B14">
        <w:rPr>
          <w:rFonts w:cs="mohammad bold art 1"/>
          <w:sz w:val="28"/>
          <w:szCs w:val="28"/>
          <w:rtl/>
          <w:lang w:val="en-GB" w:bidi="ar-OM"/>
        </w:rPr>
        <w:t xml:space="preserve">الطلب على التعليم المدرسي مستمر بتزايد مطرد، </w:t>
      </w:r>
      <w:r w:rsidR="00183156">
        <w:rPr>
          <w:rFonts w:cs="mohammad bold art 1" w:hint="cs"/>
          <w:sz w:val="28"/>
          <w:szCs w:val="28"/>
          <w:rtl/>
          <w:lang w:val="en-GB" w:bidi="ar-OM"/>
        </w:rPr>
        <w:t>و</w:t>
      </w:r>
      <w:r w:rsidR="00CF4B14">
        <w:rPr>
          <w:rFonts w:cs="mohammad bold art 1" w:hint="cs"/>
          <w:sz w:val="28"/>
          <w:szCs w:val="28"/>
          <w:rtl/>
          <w:lang w:val="en-GB" w:bidi="ar-OM"/>
        </w:rPr>
        <w:t xml:space="preserve">أشار البيان </w:t>
      </w:r>
      <w:r w:rsidR="00CF4B14" w:rsidRPr="00CF4B14">
        <w:rPr>
          <w:rFonts w:cs="mohammad bold art 1"/>
          <w:sz w:val="28"/>
          <w:szCs w:val="28"/>
          <w:rtl/>
          <w:lang w:val="en-GB" w:bidi="ar-OM"/>
        </w:rPr>
        <w:t>بأن</w:t>
      </w:r>
      <w:r w:rsidR="00CF4B14">
        <w:rPr>
          <w:rFonts w:cs="mohammad bold art 1" w:hint="cs"/>
          <w:sz w:val="28"/>
          <w:szCs w:val="28"/>
          <w:rtl/>
          <w:lang w:val="en-GB" w:bidi="ar-OM"/>
        </w:rPr>
        <w:t>ه</w:t>
      </w:r>
      <w:r w:rsidR="00CF4B14" w:rsidRPr="00CF4B14">
        <w:rPr>
          <w:rFonts w:cs="mohammad bold art 1"/>
          <w:sz w:val="28"/>
          <w:szCs w:val="28"/>
          <w:rtl/>
          <w:lang w:val="en-GB" w:bidi="ar-OM"/>
        </w:rPr>
        <w:t xml:space="preserve"> من المتوقع أن يصل أعداد الطلبة بعد (5) سنوات من الآن أكثر من 900 ألف طالب وطالبة، </w:t>
      </w:r>
      <w:r w:rsidR="00CF4B14">
        <w:rPr>
          <w:rFonts w:cs="mohammad bold art 1" w:hint="cs"/>
          <w:sz w:val="28"/>
          <w:szCs w:val="28"/>
          <w:rtl/>
          <w:lang w:val="en-GB" w:bidi="ar-OM"/>
        </w:rPr>
        <w:t>متسائلين عن</w:t>
      </w:r>
      <w:r w:rsidR="00CF4B14" w:rsidRPr="00CF4B14">
        <w:rPr>
          <w:rFonts w:cs="mohammad bold art 1"/>
          <w:sz w:val="28"/>
          <w:szCs w:val="28"/>
          <w:rtl/>
          <w:lang w:val="en-GB" w:bidi="ar-OM"/>
        </w:rPr>
        <w:t xml:space="preserve"> خطة الوزارة في استيعاب كل هؤلاء الطلبة على </w:t>
      </w:r>
      <w:r w:rsidR="00CF4B14">
        <w:rPr>
          <w:rFonts w:cs="mohammad bold art 1" w:hint="cs"/>
          <w:sz w:val="28"/>
          <w:szCs w:val="28"/>
          <w:rtl/>
          <w:lang w:val="en-GB" w:bidi="ar-OM"/>
        </w:rPr>
        <w:t>أن</w:t>
      </w:r>
      <w:r w:rsidR="00CF4B14" w:rsidRPr="00CF4B14">
        <w:rPr>
          <w:rFonts w:cs="mohammad bold art 1"/>
          <w:sz w:val="28"/>
          <w:szCs w:val="28"/>
          <w:rtl/>
          <w:lang w:val="en-GB" w:bidi="ar-OM"/>
        </w:rPr>
        <w:t xml:space="preserve"> ألا تقابل هذه الزيادة في أعداد المدارس المسائية، </w:t>
      </w:r>
      <w:r w:rsidR="00CF4B14">
        <w:rPr>
          <w:rFonts w:cs="mohammad bold art 1" w:hint="cs"/>
          <w:sz w:val="28"/>
          <w:szCs w:val="28"/>
          <w:rtl/>
          <w:lang w:val="en-GB" w:bidi="ar-OM"/>
        </w:rPr>
        <w:t>إلى جانب استفسارهم عن خطة الوزارة في</w:t>
      </w:r>
      <w:r w:rsidR="00183156">
        <w:rPr>
          <w:rFonts w:cs="mohammad bold art 1"/>
          <w:sz w:val="28"/>
          <w:szCs w:val="28"/>
          <w:rtl/>
          <w:lang w:val="en-GB" w:bidi="ar-OM"/>
        </w:rPr>
        <w:t xml:space="preserve"> توظيف </w:t>
      </w:r>
      <w:r w:rsidR="00183156">
        <w:rPr>
          <w:rFonts w:cs="mohammad bold art 1" w:hint="cs"/>
          <w:sz w:val="28"/>
          <w:szCs w:val="28"/>
          <w:rtl/>
          <w:lang w:val="en-GB" w:bidi="ar-OM"/>
        </w:rPr>
        <w:t>معلم مساعد</w:t>
      </w:r>
      <w:r w:rsidR="00CF4B14" w:rsidRPr="00CF4B14">
        <w:rPr>
          <w:rFonts w:cs="mohammad bold art 1"/>
          <w:sz w:val="28"/>
          <w:szCs w:val="28"/>
          <w:rtl/>
          <w:lang w:val="en-GB" w:bidi="ar-OM"/>
        </w:rPr>
        <w:t xml:space="preserve"> بحيث لا تؤدي زيادة أعداد الطلبة إلى زيادة أنصبة المعلمين وبالتالي التأثير على جودة التعليم</w:t>
      </w:r>
      <w:r w:rsidR="00CF4B14">
        <w:rPr>
          <w:rFonts w:cs="mohammad bold art 1" w:hint="cs"/>
          <w:sz w:val="28"/>
          <w:szCs w:val="28"/>
          <w:rtl/>
          <w:lang w:val="en-GB" w:bidi="ar-OM"/>
        </w:rPr>
        <w:t>.</w:t>
      </w:r>
      <w:r w:rsidR="00CF4B14" w:rsidRPr="00783E26">
        <w:rPr>
          <w:rFonts w:cs="mohammad bold art 1" w:hint="cs"/>
          <w:sz w:val="28"/>
          <w:szCs w:val="28"/>
          <w:rtl/>
          <w:lang w:val="en-GB" w:bidi="ar-OM"/>
        </w:rPr>
        <w:t xml:space="preserve">وفي ذات </w:t>
      </w:r>
      <w:r w:rsidR="00783E26" w:rsidRPr="00783E26">
        <w:rPr>
          <w:rFonts w:cs="mohammad bold art 1" w:hint="cs"/>
          <w:sz w:val="28"/>
          <w:szCs w:val="28"/>
          <w:rtl/>
          <w:lang w:val="en-GB" w:bidi="ar-OM"/>
        </w:rPr>
        <w:t>السياق،</w:t>
      </w:r>
      <w:r w:rsidR="00CF4B14" w:rsidRPr="00783E26">
        <w:rPr>
          <w:rFonts w:cs="mohammad bold art 1" w:hint="cs"/>
          <w:sz w:val="28"/>
          <w:szCs w:val="28"/>
          <w:rtl/>
          <w:lang w:val="en-GB" w:bidi="ar-OM"/>
        </w:rPr>
        <w:t xml:space="preserve"> أفاد أصحاب السعادة </w:t>
      </w:r>
      <w:r w:rsidR="00783E26">
        <w:rPr>
          <w:rFonts w:cs="mohammad bold art 1" w:hint="cs"/>
          <w:sz w:val="28"/>
          <w:szCs w:val="28"/>
          <w:rtl/>
          <w:lang w:val="en-GB" w:bidi="ar-OM"/>
        </w:rPr>
        <w:t>بأن</w:t>
      </w:r>
      <w:r w:rsidR="00CF4B14" w:rsidRPr="00783E26">
        <w:rPr>
          <w:rFonts w:cs="mohammad bold art 1" w:hint="cs"/>
          <w:sz w:val="28"/>
          <w:szCs w:val="28"/>
          <w:rtl/>
          <w:lang w:val="en-GB" w:bidi="ar-OM"/>
        </w:rPr>
        <w:t xml:space="preserve"> السياسة التعليمية </w:t>
      </w:r>
      <w:r w:rsidR="00783E26">
        <w:rPr>
          <w:rFonts w:cs="mohammad bold art 1" w:hint="cs"/>
          <w:sz w:val="28"/>
          <w:szCs w:val="28"/>
          <w:rtl/>
          <w:lang w:val="en-GB" w:bidi="ar-OM"/>
        </w:rPr>
        <w:t>وضعت في أجندتها</w:t>
      </w:r>
      <w:r w:rsidR="00CF4B14" w:rsidRPr="00783E26">
        <w:rPr>
          <w:rFonts w:cs="mohammad bold art 1" w:hint="cs"/>
          <w:sz w:val="28"/>
          <w:szCs w:val="28"/>
          <w:rtl/>
          <w:lang w:val="en-GB" w:bidi="ar-OM"/>
        </w:rPr>
        <w:t xml:space="preserve"> تقليص المدارس المسائية، لكن ما حدث في السنوات الأخيرة</w:t>
      </w:r>
      <w:r w:rsidR="00783E26">
        <w:rPr>
          <w:rFonts w:cs="mohammad bold art 1" w:hint="cs"/>
          <w:sz w:val="28"/>
          <w:szCs w:val="28"/>
          <w:rtl/>
          <w:lang w:val="en-GB" w:bidi="ar-OM"/>
        </w:rPr>
        <w:t xml:space="preserve"> مما</w:t>
      </w:r>
      <w:r w:rsidR="00CF4B14" w:rsidRPr="00783E26">
        <w:rPr>
          <w:rFonts w:cs="mohammad bold art 1" w:hint="cs"/>
          <w:sz w:val="28"/>
          <w:szCs w:val="28"/>
          <w:rtl/>
          <w:lang w:val="en-GB" w:bidi="ar-OM"/>
        </w:rPr>
        <w:t xml:space="preserve"> يعد انتكاسة تعليمية، حيث زادت أعداد المدارس المسائية وارتفعت الكثافة الطلابية، وكل ذلك يؤثر على جودة التعليم.</w:t>
      </w:r>
      <w:r w:rsidR="00783E26">
        <w:rPr>
          <w:rFonts w:cs="mohammad bold art 1" w:hint="cs"/>
          <w:sz w:val="28"/>
          <w:szCs w:val="28"/>
          <w:rtl/>
          <w:lang w:val="en-GB" w:bidi="ar-OM"/>
        </w:rPr>
        <w:t xml:space="preserve"> </w:t>
      </w:r>
    </w:p>
    <w:p w14:paraId="462D54A3" w14:textId="77777777" w:rsidR="00183156" w:rsidRDefault="00183156" w:rsidP="00183156">
      <w:pPr>
        <w:bidi/>
        <w:spacing w:line="278" w:lineRule="auto"/>
        <w:contextualSpacing/>
        <w:jc w:val="both"/>
        <w:rPr>
          <w:rFonts w:ascii="Times New Roman" w:eastAsia="Times New Roman" w:hAnsi="Times New Roman" w:cs="mohammad bold art 1"/>
          <w:sz w:val="28"/>
          <w:szCs w:val="28"/>
          <w:rtl/>
          <w:lang w:val="en-GB" w:bidi="ar-OM"/>
        </w:rPr>
      </w:pPr>
    </w:p>
    <w:p w14:paraId="2C6D85B3" w14:textId="45F945E1" w:rsidR="00CF4B14" w:rsidRPr="00B017F8" w:rsidRDefault="00183156" w:rsidP="00183156">
      <w:pPr>
        <w:bidi/>
        <w:spacing w:line="278" w:lineRule="auto"/>
        <w:contextualSpacing/>
        <w:jc w:val="both"/>
        <w:rPr>
          <w:rFonts w:ascii="Times New Roman" w:eastAsia="Times New Roman" w:hAnsi="Times New Roman" w:cs="mohammad bold art 1"/>
          <w:sz w:val="28"/>
          <w:szCs w:val="28"/>
          <w:rtl/>
          <w:lang w:bidi="ar-OM"/>
        </w:rPr>
      </w:pPr>
      <w:r>
        <w:rPr>
          <w:rFonts w:ascii="Times New Roman" w:eastAsia="Times New Roman" w:hAnsi="Times New Roman" w:cs="mohammad bold art 1" w:hint="cs"/>
          <w:sz w:val="28"/>
          <w:szCs w:val="28"/>
          <w:rtl/>
          <w:lang w:val="en-GB" w:bidi="ar-OM"/>
        </w:rPr>
        <w:t xml:space="preserve">     </w:t>
      </w:r>
      <w:r w:rsidR="00783E26">
        <w:rPr>
          <w:rFonts w:ascii="Times New Roman" w:eastAsia="Times New Roman" w:hAnsi="Times New Roman" w:cs="mohammad bold art 1" w:hint="cs"/>
          <w:sz w:val="28"/>
          <w:szCs w:val="28"/>
          <w:rtl/>
          <w:lang w:val="en-GB" w:bidi="ar-OM"/>
        </w:rPr>
        <w:t xml:space="preserve">علاوة على ذلك، فقد </w:t>
      </w:r>
      <w:r w:rsidR="00783E26" w:rsidRPr="00783E26">
        <w:rPr>
          <w:rFonts w:ascii="Times New Roman" w:eastAsia="Times New Roman" w:hAnsi="Times New Roman" w:cs="mohammad bold art 1"/>
          <w:sz w:val="28"/>
          <w:szCs w:val="28"/>
          <w:rtl/>
          <w:lang w:val="en-GB" w:bidi="ar-OM"/>
        </w:rPr>
        <w:t xml:space="preserve">أشار البيان إلى أن عدد المدارس التي شيدت في الخطة الخمسية العاشرة (2021 – 2025) بلغ (113) مدرسة، وهو أقل من الهدف المرسوم، حيث كان من المتأمل جاهزية (251) مدرسة في نهاية الخطة العاشرة، </w:t>
      </w:r>
      <w:r w:rsidR="00783E26">
        <w:rPr>
          <w:rFonts w:ascii="Times New Roman" w:eastAsia="Times New Roman" w:hAnsi="Times New Roman" w:cs="mohammad bold art 1" w:hint="cs"/>
          <w:sz w:val="28"/>
          <w:szCs w:val="28"/>
          <w:rtl/>
          <w:lang w:val="en-GB" w:bidi="ar-OM"/>
        </w:rPr>
        <w:t xml:space="preserve">حيث تساءل أصحاب السعادة عن الأسباب </w:t>
      </w:r>
      <w:r w:rsidR="00783E26" w:rsidRPr="00783E26">
        <w:rPr>
          <w:rFonts w:ascii="Times New Roman" w:eastAsia="Times New Roman" w:hAnsi="Times New Roman" w:cs="mohammad bold art 1" w:hint="cs"/>
          <w:sz w:val="28"/>
          <w:szCs w:val="28"/>
          <w:rtl/>
          <w:lang w:val="en-GB" w:bidi="ar-OM"/>
        </w:rPr>
        <w:t>التي</w:t>
      </w:r>
      <w:r w:rsidR="00783E26" w:rsidRPr="00783E26">
        <w:rPr>
          <w:rFonts w:ascii="Times New Roman" w:eastAsia="Times New Roman" w:hAnsi="Times New Roman" w:cs="mohammad bold art 1"/>
          <w:sz w:val="28"/>
          <w:szCs w:val="28"/>
          <w:rtl/>
          <w:lang w:val="en-GB" w:bidi="ar-OM"/>
        </w:rPr>
        <w:t xml:space="preserve"> حالت دون تنفيذ هذا الهدف، مع </w:t>
      </w:r>
      <w:r w:rsidR="00783E26">
        <w:rPr>
          <w:rFonts w:ascii="Times New Roman" w:eastAsia="Times New Roman" w:hAnsi="Times New Roman" w:cs="mohammad bold art 1" w:hint="cs"/>
          <w:sz w:val="28"/>
          <w:szCs w:val="28"/>
          <w:rtl/>
          <w:lang w:val="en-GB" w:bidi="ar-OM"/>
        </w:rPr>
        <w:t>التأكيد على</w:t>
      </w:r>
      <w:r w:rsidR="00783E26">
        <w:rPr>
          <w:rFonts w:ascii="Times New Roman" w:eastAsia="Times New Roman" w:hAnsi="Times New Roman" w:cs="mohammad bold art 1"/>
          <w:sz w:val="28"/>
          <w:szCs w:val="28"/>
          <w:rtl/>
          <w:lang w:val="en-GB" w:bidi="ar-OM"/>
        </w:rPr>
        <w:t xml:space="preserve"> </w:t>
      </w:r>
      <w:r w:rsidR="00783E26" w:rsidRPr="00783E26">
        <w:rPr>
          <w:rFonts w:ascii="Times New Roman" w:eastAsia="Times New Roman" w:hAnsi="Times New Roman" w:cs="mohammad bold art 1"/>
          <w:sz w:val="28"/>
          <w:szCs w:val="28"/>
          <w:rtl/>
          <w:lang w:val="en-GB" w:bidi="ar-OM"/>
        </w:rPr>
        <w:t>ضرورة تحقيق الأهداف المتعلقة بالمباني الدراسية لمعالجة مشكلة المدارس المسائية</w:t>
      </w:r>
      <w:r w:rsidR="00783E26">
        <w:rPr>
          <w:rFonts w:ascii="Times New Roman" w:eastAsia="Times New Roman" w:hAnsi="Times New Roman" w:cs="mohammad bold art 1" w:hint="cs"/>
          <w:sz w:val="28"/>
          <w:szCs w:val="28"/>
          <w:rtl/>
          <w:lang w:val="en-GB" w:bidi="ar-OM"/>
        </w:rPr>
        <w:t xml:space="preserve">. </w:t>
      </w:r>
    </w:p>
    <w:p w14:paraId="34D9D2E1" w14:textId="610B93A8" w:rsidR="00783E26" w:rsidRDefault="00783E26" w:rsidP="00183156">
      <w:pPr>
        <w:pStyle w:val="NormalWeb"/>
        <w:shd w:val="clear" w:color="auto" w:fill="FFFFFF"/>
        <w:bidi/>
        <w:jc w:val="lowKashida"/>
        <w:rPr>
          <w:rFonts w:cs="mohammad bold art 1"/>
          <w:sz w:val="28"/>
          <w:szCs w:val="28"/>
          <w:rtl/>
          <w:lang w:val="en-GB" w:bidi="ar-OM"/>
        </w:rPr>
      </w:pPr>
      <w:r>
        <w:rPr>
          <w:rFonts w:cs="mohammad bold art 1" w:hint="cs"/>
          <w:sz w:val="28"/>
          <w:szCs w:val="28"/>
          <w:rtl/>
          <w:lang w:val="en-GB" w:bidi="ar-OM"/>
        </w:rPr>
        <w:t xml:space="preserve">وخلال المناقشات، أشاد أصحاب السعادة الأعضاء بدور المعلم الكبير في </w:t>
      </w:r>
      <w:r w:rsidRPr="00783E26">
        <w:rPr>
          <w:rFonts w:cs="mohammad bold art 1"/>
          <w:sz w:val="28"/>
          <w:szCs w:val="28"/>
          <w:rtl/>
          <w:lang w:val="en-GB" w:bidi="ar-OM"/>
        </w:rPr>
        <w:t>العملية التعليمية</w:t>
      </w:r>
      <w:r>
        <w:rPr>
          <w:rFonts w:cs="mohammad bold art 1" w:hint="cs"/>
          <w:sz w:val="28"/>
          <w:szCs w:val="28"/>
          <w:rtl/>
          <w:lang w:val="en-GB" w:bidi="ar-OM"/>
        </w:rPr>
        <w:t>، إلا أن هناك العديد م</w:t>
      </w:r>
      <w:r w:rsidR="00761293">
        <w:rPr>
          <w:rFonts w:cs="mohammad bold art 1" w:hint="cs"/>
          <w:sz w:val="28"/>
          <w:szCs w:val="28"/>
          <w:rtl/>
          <w:lang w:val="en-GB" w:bidi="ar-OM"/>
        </w:rPr>
        <w:t>ن المدارس تعاني من نقص المعلمين</w:t>
      </w:r>
      <w:r>
        <w:rPr>
          <w:rFonts w:cs="mohammad bold art 1" w:hint="cs"/>
          <w:sz w:val="28"/>
          <w:szCs w:val="28"/>
          <w:rtl/>
          <w:lang w:val="en-GB" w:bidi="ar-OM"/>
        </w:rPr>
        <w:t xml:space="preserve">،  حيث </w:t>
      </w:r>
      <w:r w:rsidR="00183156">
        <w:rPr>
          <w:rFonts w:cs="mohammad bold art 1" w:hint="cs"/>
          <w:sz w:val="28"/>
          <w:szCs w:val="28"/>
          <w:rtl/>
          <w:lang w:val="en-GB" w:bidi="ar-OM"/>
        </w:rPr>
        <w:t xml:space="preserve">أن </w:t>
      </w:r>
      <w:r w:rsidRPr="00783E26">
        <w:rPr>
          <w:rFonts w:cs="mohammad bold art 1"/>
          <w:sz w:val="28"/>
          <w:szCs w:val="28"/>
          <w:rtl/>
          <w:lang w:val="en-GB" w:bidi="ar-OM"/>
        </w:rPr>
        <w:t>العديد من الطلبة يعانون من عدم وجود معلمين لتدريس بعض المقررات الدراسية، وهذا الأمر يُشكل خطورة كبيرة على التعل</w:t>
      </w:r>
      <w:r w:rsidR="00183156">
        <w:rPr>
          <w:rFonts w:cs="mohammad bold art 1" w:hint="cs"/>
          <w:sz w:val="28"/>
          <w:szCs w:val="28"/>
          <w:rtl/>
          <w:lang w:val="en-GB" w:bidi="ar-OM"/>
        </w:rPr>
        <w:t>ي</w:t>
      </w:r>
      <w:r w:rsidRPr="00783E26">
        <w:rPr>
          <w:rFonts w:cs="mohammad bold art 1"/>
          <w:sz w:val="28"/>
          <w:szCs w:val="28"/>
          <w:rtl/>
          <w:lang w:val="en-GB" w:bidi="ar-OM"/>
        </w:rPr>
        <w:t xml:space="preserve">م في المراحل الدراسية كافة، فكل مرحلة لها أهداف معرفية ومهارية ووجدانية تتعلق بالنمو العقلي والمعرفي للطلبة، وعدم توافر معلم يؤدي إلى إشكاليات أكثر </w:t>
      </w:r>
      <w:r w:rsidRPr="00783E26">
        <w:rPr>
          <w:rFonts w:cs="mohammad bold art 1"/>
          <w:sz w:val="28"/>
          <w:szCs w:val="28"/>
          <w:rtl/>
          <w:lang w:val="en-GB" w:bidi="ar-OM"/>
        </w:rPr>
        <w:lastRenderedPageBreak/>
        <w:t>من الفاقد التعليمي ويمثل ضغطاً على بقية المعلمين الذي يقومون بتغطية العجز دون جدوى؛ إذ لا يمكن لهم تدريس مقررات خارج تخصصاتهم العلمية.</w:t>
      </w:r>
    </w:p>
    <w:p w14:paraId="79C81089" w14:textId="457092E6" w:rsidR="00761293" w:rsidRPr="00783E26" w:rsidRDefault="00965A1F" w:rsidP="00996D55">
      <w:pPr>
        <w:pStyle w:val="NormalWeb"/>
        <w:shd w:val="clear" w:color="auto" w:fill="FFFFFF"/>
        <w:bidi/>
        <w:jc w:val="lowKashida"/>
        <w:rPr>
          <w:rFonts w:cs="mohammad bold art 1"/>
          <w:sz w:val="28"/>
          <w:szCs w:val="28"/>
          <w:lang w:val="en-GB" w:bidi="ar-OM"/>
        </w:rPr>
      </w:pPr>
      <w:r>
        <w:rPr>
          <w:rFonts w:cs="mohammad bold art 1" w:hint="cs"/>
          <w:sz w:val="28"/>
          <w:szCs w:val="28"/>
          <w:rtl/>
          <w:lang w:val="en-GB" w:bidi="ar-OM"/>
        </w:rPr>
        <w:t xml:space="preserve">وفي هذا </w:t>
      </w:r>
      <w:r w:rsidR="00E979D4">
        <w:rPr>
          <w:rFonts w:cs="mohammad bold art 1" w:hint="cs"/>
          <w:sz w:val="28"/>
          <w:szCs w:val="28"/>
          <w:rtl/>
          <w:lang w:val="en-GB" w:bidi="ar-OM"/>
        </w:rPr>
        <w:t>الجانب، اقترح</w:t>
      </w:r>
      <w:r>
        <w:rPr>
          <w:rFonts w:cs="mohammad bold art 1" w:hint="cs"/>
          <w:sz w:val="28"/>
          <w:szCs w:val="28"/>
          <w:rtl/>
          <w:lang w:val="en-GB" w:bidi="ar-OM"/>
        </w:rPr>
        <w:t xml:space="preserve"> أصحاب السعادة استحداث وظيفة مساعد </w:t>
      </w:r>
      <w:r w:rsidR="00E979D4">
        <w:rPr>
          <w:rFonts w:cs="mohammad bold art 1" w:hint="cs"/>
          <w:sz w:val="28"/>
          <w:szCs w:val="28"/>
          <w:rtl/>
          <w:lang w:val="en-GB" w:bidi="ar-OM"/>
        </w:rPr>
        <w:t>معلم خاصة لمدارس الحلقة الألى تستقطب الخريجين الجدد</w:t>
      </w:r>
      <w:r w:rsidR="00CB10B0">
        <w:rPr>
          <w:rFonts w:cs="mohammad bold art 1" w:hint="cs"/>
          <w:sz w:val="28"/>
          <w:szCs w:val="28"/>
          <w:rtl/>
          <w:lang w:val="en-GB" w:bidi="ar-OM"/>
        </w:rPr>
        <w:t>، كما ارتأوا النظر في سنوات التقاعد</w:t>
      </w:r>
      <w:r w:rsidR="00996D55">
        <w:rPr>
          <w:rFonts w:cs="mohammad bold art 1" w:hint="cs"/>
          <w:sz w:val="28"/>
          <w:szCs w:val="28"/>
          <w:rtl/>
          <w:lang w:val="en-GB" w:bidi="ar-OM"/>
        </w:rPr>
        <w:t xml:space="preserve"> للإناث في الهيئة التدريسية</w:t>
      </w:r>
      <w:r w:rsidR="00996D55" w:rsidRPr="00996D55">
        <w:rPr>
          <w:rFonts w:cs="mohammad bold art 1"/>
          <w:sz w:val="28"/>
          <w:szCs w:val="28"/>
          <w:rtl/>
          <w:lang w:val="en-GB" w:bidi="ar-OM"/>
        </w:rPr>
        <w:t>؛ لأن وظيفة المعلم من الوظائف التي تتطلب بذل الكثير من الج</w:t>
      </w:r>
      <w:r w:rsidR="00996D55">
        <w:rPr>
          <w:rFonts w:cs="mohammad bold art 1"/>
          <w:sz w:val="28"/>
          <w:szCs w:val="28"/>
          <w:rtl/>
          <w:lang w:val="en-GB" w:bidi="ar-OM"/>
        </w:rPr>
        <w:t>هد تنعكس على حياة المرأة وصحتها</w:t>
      </w:r>
      <w:r w:rsidR="00996D55">
        <w:rPr>
          <w:rFonts w:cs="mohammad bold art 1" w:hint="cs"/>
          <w:sz w:val="28"/>
          <w:szCs w:val="28"/>
          <w:rtl/>
          <w:lang w:val="en-GB" w:bidi="ar-OM"/>
        </w:rPr>
        <w:t xml:space="preserve">، كما أن هذا الأمر يتيح </w:t>
      </w:r>
      <w:r w:rsidR="00CB10B0">
        <w:rPr>
          <w:rFonts w:cs="mohammad bold art 1" w:hint="cs"/>
          <w:sz w:val="28"/>
          <w:szCs w:val="28"/>
          <w:rtl/>
          <w:lang w:val="en-GB" w:bidi="ar-OM"/>
        </w:rPr>
        <w:t xml:space="preserve">الفرصة للخريجين الجدد للعمل في السلك التربوي.   </w:t>
      </w:r>
    </w:p>
    <w:p w14:paraId="19DC3D2B" w14:textId="33FA0C82" w:rsidR="00CF4B14" w:rsidRPr="003E3787" w:rsidRDefault="00DA5CD0" w:rsidP="009332CC">
      <w:pPr>
        <w:pStyle w:val="NormalWeb"/>
        <w:shd w:val="clear" w:color="auto" w:fill="FFFFFF"/>
        <w:bidi/>
        <w:jc w:val="lowKashida"/>
        <w:rPr>
          <w:rFonts w:cs="mohammad bold art 1"/>
          <w:sz w:val="28"/>
          <w:szCs w:val="28"/>
          <w:lang w:val="en-GB" w:bidi="ar-OM"/>
        </w:rPr>
      </w:pPr>
      <w:r w:rsidRPr="003E3787">
        <w:rPr>
          <w:rFonts w:cs="mohammad bold art 1" w:hint="cs"/>
          <w:sz w:val="28"/>
          <w:szCs w:val="28"/>
          <w:rtl/>
          <w:lang w:val="en-GB" w:bidi="ar-OM"/>
        </w:rPr>
        <w:t xml:space="preserve">وأشار أصحاب السعادة الأعضاء بأن </w:t>
      </w:r>
      <w:r w:rsidRPr="003E3787">
        <w:rPr>
          <w:rFonts w:cs="mohammad bold art 1"/>
          <w:sz w:val="28"/>
          <w:szCs w:val="28"/>
          <w:rtl/>
          <w:lang w:val="en-GB" w:bidi="ar-OM"/>
        </w:rPr>
        <w:t xml:space="preserve">وزارة التربية والتعليم </w:t>
      </w:r>
      <w:r w:rsidRPr="003E3787">
        <w:rPr>
          <w:rFonts w:cs="mohammad bold art 1" w:hint="cs"/>
          <w:sz w:val="28"/>
          <w:szCs w:val="28"/>
          <w:rtl/>
          <w:lang w:val="en-GB" w:bidi="ar-OM"/>
        </w:rPr>
        <w:t xml:space="preserve">حققت </w:t>
      </w:r>
      <w:r w:rsidRPr="003E3787">
        <w:rPr>
          <w:rFonts w:cs="mohammad bold art 1"/>
          <w:sz w:val="28"/>
          <w:szCs w:val="28"/>
          <w:rtl/>
          <w:lang w:val="en-GB" w:bidi="ar-OM"/>
        </w:rPr>
        <w:t>نسبًا عالية في التعمين خلال السنوات الماضية، ولكن بدأت النسب بالتراجع، خاصة في الكوادر الوطنية من الذكور وفي التخصصات العلمية عامة، وأصبح</w:t>
      </w:r>
      <w:r w:rsidR="005D3135" w:rsidRPr="003E3787">
        <w:rPr>
          <w:rFonts w:cs="mohammad bold art 1" w:hint="cs"/>
          <w:sz w:val="28"/>
          <w:szCs w:val="28"/>
          <w:rtl/>
          <w:lang w:val="en-GB" w:bidi="ar-OM"/>
        </w:rPr>
        <w:t xml:space="preserve"> هناك</w:t>
      </w:r>
      <w:r w:rsidRPr="003E3787">
        <w:rPr>
          <w:rFonts w:cs="mohammad bold art 1"/>
          <w:sz w:val="28"/>
          <w:szCs w:val="28"/>
          <w:rtl/>
          <w:lang w:val="en-GB" w:bidi="ar-OM"/>
        </w:rPr>
        <w:t xml:space="preserve"> أعدادا </w:t>
      </w:r>
      <w:r w:rsidR="005D3135" w:rsidRPr="003E3787">
        <w:rPr>
          <w:rFonts w:cs="mohammad bold art 1"/>
          <w:sz w:val="28"/>
          <w:szCs w:val="28"/>
          <w:rtl/>
          <w:lang w:val="en-GB" w:bidi="ar-OM"/>
        </w:rPr>
        <w:t xml:space="preserve">من الوافدين </w:t>
      </w:r>
      <w:r w:rsidRPr="003E3787">
        <w:rPr>
          <w:rFonts w:cs="mohammad bold art 1"/>
          <w:sz w:val="28"/>
          <w:szCs w:val="28"/>
          <w:rtl/>
          <w:lang w:val="en-GB" w:bidi="ar-OM"/>
        </w:rPr>
        <w:t>خاصة في</w:t>
      </w:r>
      <w:r w:rsidR="005D3135" w:rsidRPr="003E3787">
        <w:rPr>
          <w:rFonts w:cs="mohammad bold art 1"/>
          <w:sz w:val="28"/>
          <w:szCs w:val="28"/>
          <w:rtl/>
          <w:lang w:val="en-GB" w:bidi="ar-OM"/>
        </w:rPr>
        <w:t xml:space="preserve"> معلمي اللغة الإنجليزية</w:t>
      </w:r>
      <w:r w:rsidR="005D3135" w:rsidRPr="003E3787">
        <w:rPr>
          <w:rFonts w:cs="mohammad bold art 1" w:hint="cs"/>
          <w:sz w:val="28"/>
          <w:szCs w:val="28"/>
          <w:rtl/>
          <w:lang w:val="en-GB" w:bidi="ar-OM"/>
        </w:rPr>
        <w:t>، مشيرين إلى أن هناك أعداد</w:t>
      </w:r>
      <w:r w:rsidR="00183156">
        <w:rPr>
          <w:rFonts w:cs="mohammad bold art 1" w:hint="cs"/>
          <w:sz w:val="28"/>
          <w:szCs w:val="28"/>
          <w:rtl/>
          <w:lang w:val="en-GB" w:bidi="ar-OM"/>
        </w:rPr>
        <w:t>ا</w:t>
      </w:r>
      <w:r w:rsidR="005D3135" w:rsidRPr="003E3787">
        <w:rPr>
          <w:rFonts w:cs="mohammad bold art 1" w:hint="cs"/>
          <w:sz w:val="28"/>
          <w:szCs w:val="28"/>
          <w:rtl/>
          <w:lang w:val="en-GB" w:bidi="ar-OM"/>
        </w:rPr>
        <w:t xml:space="preserve"> كبيرة من المخرجات الوطنية</w:t>
      </w:r>
      <w:r w:rsidR="00183156">
        <w:rPr>
          <w:rFonts w:cs="mohammad bold art 1" w:hint="cs"/>
          <w:sz w:val="28"/>
          <w:szCs w:val="28"/>
          <w:rtl/>
          <w:lang w:val="en-GB" w:bidi="ar-OM"/>
        </w:rPr>
        <w:t xml:space="preserve"> في هذا التخصصن متسائلين لما</w:t>
      </w:r>
      <w:r w:rsidR="005D3135" w:rsidRPr="003E3787">
        <w:rPr>
          <w:rFonts w:cs="mohammad bold art 1" w:hint="cs"/>
          <w:sz w:val="28"/>
          <w:szCs w:val="28"/>
          <w:rtl/>
          <w:lang w:val="en-GB" w:bidi="ar-OM"/>
        </w:rPr>
        <w:t xml:space="preserve"> لا </w:t>
      </w:r>
      <w:r w:rsidR="005D3135" w:rsidRPr="003E3787">
        <w:rPr>
          <w:rFonts w:cs="mohammad bold art 1"/>
          <w:sz w:val="28"/>
          <w:szCs w:val="28"/>
          <w:rtl/>
          <w:lang w:val="en-GB" w:bidi="ar-OM"/>
        </w:rPr>
        <w:t>يتم التعاقد مع</w:t>
      </w:r>
      <w:r w:rsidR="005D3135" w:rsidRPr="003E3787">
        <w:rPr>
          <w:rFonts w:cs="mohammad bold art 1" w:hint="cs"/>
          <w:sz w:val="28"/>
          <w:szCs w:val="28"/>
          <w:rtl/>
          <w:lang w:val="en-GB" w:bidi="ar-OM"/>
        </w:rPr>
        <w:t xml:space="preserve">هم </w:t>
      </w:r>
      <w:r w:rsidR="005D3135" w:rsidRPr="003E3787">
        <w:rPr>
          <w:rFonts w:cs="mohammad bold art 1"/>
          <w:sz w:val="28"/>
          <w:szCs w:val="28"/>
          <w:rtl/>
          <w:lang w:val="en-GB" w:bidi="ar-OM"/>
        </w:rPr>
        <w:t>وتدريبهم وتأهليهم ثم تعيينهم</w:t>
      </w:r>
      <w:r w:rsidR="005D3135" w:rsidRPr="003E3787">
        <w:rPr>
          <w:rFonts w:cs="mohammad bold art 1" w:hint="cs"/>
          <w:sz w:val="28"/>
          <w:szCs w:val="28"/>
          <w:rtl/>
          <w:lang w:val="en-GB" w:bidi="ar-OM"/>
        </w:rPr>
        <w:t>.  وفي ذات الإطار، تم</w:t>
      </w:r>
      <w:r w:rsidR="00183156">
        <w:rPr>
          <w:rFonts w:cs="mohammad bold art 1" w:hint="cs"/>
          <w:sz w:val="28"/>
          <w:szCs w:val="28"/>
          <w:rtl/>
          <w:lang w:val="en-GB" w:bidi="ar-OM"/>
        </w:rPr>
        <w:t>ت</w:t>
      </w:r>
      <w:r w:rsidR="005D3135" w:rsidRPr="003E3787">
        <w:rPr>
          <w:rFonts w:cs="mohammad bold art 1" w:hint="cs"/>
          <w:sz w:val="28"/>
          <w:szCs w:val="28"/>
          <w:rtl/>
          <w:lang w:val="en-GB" w:bidi="ar-OM"/>
        </w:rPr>
        <w:t xml:space="preserve"> الإشارة إلى </w:t>
      </w:r>
      <w:r w:rsidR="005D3135" w:rsidRPr="003E3787">
        <w:rPr>
          <w:rFonts w:cs="mohammad bold art 1"/>
          <w:sz w:val="28"/>
          <w:szCs w:val="28"/>
          <w:rtl/>
          <w:lang w:val="en-GB" w:bidi="ar-OM"/>
        </w:rPr>
        <w:t xml:space="preserve">تزايد المخرجات من تأهيل تقنية </w:t>
      </w:r>
      <w:r w:rsidR="005D3135" w:rsidRPr="003E3787">
        <w:rPr>
          <w:rFonts w:cs="mohammad bold art 1" w:hint="cs"/>
          <w:sz w:val="28"/>
          <w:szCs w:val="28"/>
          <w:rtl/>
          <w:lang w:val="en-GB" w:bidi="ar-OM"/>
        </w:rPr>
        <w:t>ال</w:t>
      </w:r>
      <w:r w:rsidR="005D3135" w:rsidRPr="003E3787">
        <w:rPr>
          <w:rFonts w:cs="mohammad bold art 1"/>
          <w:sz w:val="28"/>
          <w:szCs w:val="28"/>
          <w:rtl/>
          <w:lang w:val="en-GB" w:bidi="ar-OM"/>
        </w:rPr>
        <w:t>معلومات</w:t>
      </w:r>
      <w:r w:rsidR="005D3135" w:rsidRPr="003E3787">
        <w:rPr>
          <w:rFonts w:cs="mohammad bold art 1" w:hint="cs"/>
          <w:sz w:val="28"/>
          <w:szCs w:val="28"/>
          <w:rtl/>
          <w:lang w:val="en-GB" w:bidi="ar-OM"/>
        </w:rPr>
        <w:t>،</w:t>
      </w:r>
      <w:r w:rsidR="005D3135" w:rsidRPr="003E3787">
        <w:rPr>
          <w:rFonts w:cs="mohammad bold art 1"/>
          <w:sz w:val="28"/>
          <w:szCs w:val="28"/>
          <w:rtl/>
          <w:lang w:val="en-GB" w:bidi="ar-OM"/>
        </w:rPr>
        <w:t xml:space="preserve"> </w:t>
      </w:r>
      <w:r w:rsidR="005D3135" w:rsidRPr="003E3787">
        <w:rPr>
          <w:rFonts w:cs="mohammad bold art 1" w:hint="cs"/>
          <w:sz w:val="28"/>
          <w:szCs w:val="28"/>
          <w:rtl/>
          <w:lang w:val="en-GB" w:bidi="ar-OM"/>
        </w:rPr>
        <w:t>مستفسرين عما كان لدى الوزارة</w:t>
      </w:r>
      <w:r w:rsidR="005D3135" w:rsidRPr="003E3787">
        <w:rPr>
          <w:rFonts w:cs="mohammad bold art 1"/>
          <w:sz w:val="28"/>
          <w:szCs w:val="28"/>
          <w:rtl/>
          <w:lang w:val="en-GB" w:bidi="ar-OM"/>
        </w:rPr>
        <w:t xml:space="preserve"> خطة واضحة بالتعاون مع وزارة العمل لتوظيفهم</w:t>
      </w:r>
      <w:r w:rsidR="005D3135" w:rsidRPr="003E3787">
        <w:rPr>
          <w:rFonts w:cs="mohammad bold art 1" w:hint="cs"/>
          <w:sz w:val="28"/>
          <w:szCs w:val="28"/>
          <w:rtl/>
          <w:lang w:val="en-GB" w:bidi="ar-OM"/>
        </w:rPr>
        <w:t>، أو التنسيق مع التعليم العالي</w:t>
      </w:r>
      <w:r w:rsidR="005D3135" w:rsidRPr="003E3787">
        <w:rPr>
          <w:rFonts w:cs="mohammad bold art 1"/>
          <w:sz w:val="28"/>
          <w:szCs w:val="28"/>
          <w:rtl/>
          <w:lang w:val="en-GB" w:bidi="ar-OM"/>
        </w:rPr>
        <w:t xml:space="preserve"> </w:t>
      </w:r>
      <w:r w:rsidR="005D3135" w:rsidRPr="003E3787">
        <w:rPr>
          <w:rFonts w:cs="mohammad bold art 1" w:hint="cs"/>
          <w:sz w:val="28"/>
          <w:szCs w:val="28"/>
          <w:rtl/>
          <w:lang w:val="en-GB" w:bidi="ar-OM"/>
        </w:rPr>
        <w:t>ل</w:t>
      </w:r>
      <w:r w:rsidR="005D3135" w:rsidRPr="003E3787">
        <w:rPr>
          <w:rFonts w:cs="mohammad bold art 1"/>
          <w:sz w:val="28"/>
          <w:szCs w:val="28"/>
          <w:rtl/>
          <w:lang w:val="en-GB" w:bidi="ar-OM"/>
        </w:rPr>
        <w:t xml:space="preserve">وقف </w:t>
      </w:r>
      <w:r w:rsidR="005D3135" w:rsidRPr="003E3787">
        <w:rPr>
          <w:rFonts w:cs="mohammad bold art 1" w:hint="cs"/>
          <w:sz w:val="28"/>
          <w:szCs w:val="28"/>
          <w:rtl/>
          <w:lang w:val="en-GB" w:bidi="ar-OM"/>
        </w:rPr>
        <w:t xml:space="preserve">هذا التخصص والتأهيل فيه إلى </w:t>
      </w:r>
      <w:r w:rsidR="005D3135" w:rsidRPr="003E3787">
        <w:rPr>
          <w:rFonts w:cs="mohammad bold art 1"/>
          <w:sz w:val="28"/>
          <w:szCs w:val="28"/>
          <w:rtl/>
          <w:lang w:val="en-GB" w:bidi="ar-OM"/>
        </w:rPr>
        <w:t xml:space="preserve">حين توظيف العدد المتراكم من </w:t>
      </w:r>
      <w:r w:rsidR="005D3135" w:rsidRPr="003E3787">
        <w:rPr>
          <w:rFonts w:cs="mohammad bold art 1" w:hint="cs"/>
          <w:sz w:val="28"/>
          <w:szCs w:val="28"/>
          <w:rtl/>
          <w:lang w:val="en-GB" w:bidi="ar-OM"/>
        </w:rPr>
        <w:t>المخرجات.</w:t>
      </w:r>
      <w:r w:rsidR="007375A4" w:rsidRPr="003E3787">
        <w:rPr>
          <w:rFonts w:cs="mohammad bold art 1"/>
          <w:sz w:val="28"/>
          <w:szCs w:val="28"/>
          <w:lang w:val="en-GB" w:bidi="ar-OM"/>
        </w:rPr>
        <w:t xml:space="preserve"> </w:t>
      </w:r>
    </w:p>
    <w:p w14:paraId="1CC776F3" w14:textId="77777777" w:rsidR="00183156" w:rsidRDefault="00183156" w:rsidP="00965A1F">
      <w:pPr>
        <w:pStyle w:val="NormalWeb"/>
        <w:shd w:val="clear" w:color="auto" w:fill="FFFFFF"/>
        <w:bidi/>
        <w:jc w:val="lowKashida"/>
        <w:rPr>
          <w:rFonts w:cs="mohammad bold art 1"/>
          <w:sz w:val="28"/>
          <w:szCs w:val="28"/>
          <w:rtl/>
          <w:lang w:val="en-GB" w:bidi="ar-OM"/>
        </w:rPr>
      </w:pPr>
    </w:p>
    <w:p w14:paraId="6E3D007A" w14:textId="2E9823CA" w:rsidR="007375A4" w:rsidRPr="003E3787" w:rsidRDefault="007375A4" w:rsidP="00183156">
      <w:pPr>
        <w:pStyle w:val="NormalWeb"/>
        <w:shd w:val="clear" w:color="auto" w:fill="FFFFFF"/>
        <w:bidi/>
        <w:jc w:val="lowKashida"/>
        <w:rPr>
          <w:rFonts w:cs="mohammad bold art 1"/>
          <w:sz w:val="28"/>
          <w:szCs w:val="28"/>
          <w:rtl/>
          <w:lang w:val="en-GB" w:bidi="ar-OM"/>
        </w:rPr>
      </w:pPr>
      <w:r w:rsidRPr="003E3787">
        <w:rPr>
          <w:rFonts w:cs="mohammad bold art 1" w:hint="cs"/>
          <w:sz w:val="28"/>
          <w:szCs w:val="28"/>
          <w:rtl/>
          <w:lang w:val="en-GB" w:bidi="ar-OM"/>
        </w:rPr>
        <w:t xml:space="preserve">وتساءل </w:t>
      </w:r>
      <w:r w:rsidR="00FD634A" w:rsidRPr="003E3787">
        <w:rPr>
          <w:rFonts w:cs="mohammad bold art 1" w:hint="cs"/>
          <w:sz w:val="28"/>
          <w:szCs w:val="28"/>
          <w:rtl/>
          <w:lang w:val="en-GB" w:bidi="ar-OM"/>
        </w:rPr>
        <w:t xml:space="preserve">أصحاب السعادة عن الأسباب التي دفعت </w:t>
      </w:r>
      <w:r w:rsidR="00FD634A" w:rsidRPr="003E3787">
        <w:rPr>
          <w:rFonts w:cs="mohammad bold art 1"/>
          <w:sz w:val="28"/>
          <w:szCs w:val="28"/>
          <w:rtl/>
          <w:lang w:val="en-GB" w:bidi="ar-OM"/>
        </w:rPr>
        <w:t>الوزارة إلى تقليص الوظائف الإدارية</w:t>
      </w:r>
      <w:r w:rsidR="00FD634A" w:rsidRPr="003E3787">
        <w:rPr>
          <w:rFonts w:cs="mohammad bold art 1" w:hint="cs"/>
          <w:sz w:val="28"/>
          <w:szCs w:val="28"/>
          <w:rtl/>
          <w:lang w:val="en-GB" w:bidi="ar-OM"/>
        </w:rPr>
        <w:t>، حيث تعاني</w:t>
      </w:r>
      <w:r w:rsidR="00FD634A" w:rsidRPr="003E3787">
        <w:rPr>
          <w:rFonts w:cs="mohammad bold art 1"/>
          <w:sz w:val="28"/>
          <w:szCs w:val="28"/>
          <w:rtl/>
          <w:lang w:val="en-GB" w:bidi="ar-OM"/>
        </w:rPr>
        <w:t xml:space="preserve"> معظم المدارس من </w:t>
      </w:r>
      <w:r w:rsidR="00FD634A" w:rsidRPr="003E3787">
        <w:rPr>
          <w:rFonts w:cs="mohammad bold art 1" w:hint="cs"/>
          <w:sz w:val="28"/>
          <w:szCs w:val="28"/>
          <w:rtl/>
          <w:lang w:val="en-GB" w:bidi="ar-OM"/>
        </w:rPr>
        <w:t xml:space="preserve">عدم </w:t>
      </w:r>
      <w:r w:rsidR="00FD634A" w:rsidRPr="003E3787">
        <w:rPr>
          <w:rFonts w:cs="mohammad bold art 1"/>
          <w:sz w:val="28"/>
          <w:szCs w:val="28"/>
          <w:rtl/>
          <w:lang w:val="en-GB" w:bidi="ar-OM"/>
        </w:rPr>
        <w:t xml:space="preserve">اكتمال الطاقم الإداري، </w:t>
      </w:r>
      <w:r w:rsidR="00FD634A" w:rsidRPr="003E3787">
        <w:rPr>
          <w:rFonts w:cs="mohammad bold art 1" w:hint="cs"/>
          <w:sz w:val="28"/>
          <w:szCs w:val="28"/>
          <w:rtl/>
          <w:lang w:val="en-GB" w:bidi="ar-OM"/>
        </w:rPr>
        <w:t>و</w:t>
      </w:r>
      <w:r w:rsidR="00FD634A" w:rsidRPr="003E3787">
        <w:rPr>
          <w:rFonts w:cs="mohammad bold art 1"/>
          <w:sz w:val="28"/>
          <w:szCs w:val="28"/>
          <w:rtl/>
          <w:lang w:val="en-GB" w:bidi="ar-OM"/>
        </w:rPr>
        <w:t>هذا النقص يدفع إلى توزيع المهام على الكادر الإداري الموجود دون أي حوافز تذكر</w:t>
      </w:r>
      <w:r w:rsidR="00965A1F" w:rsidRPr="003E3787">
        <w:rPr>
          <w:rFonts w:cs="mohammad bold art 1" w:hint="cs"/>
          <w:sz w:val="28"/>
          <w:szCs w:val="28"/>
          <w:rtl/>
          <w:lang w:val="en-GB" w:bidi="ar-OM"/>
        </w:rPr>
        <w:t xml:space="preserve">، حيث </w:t>
      </w:r>
      <w:r w:rsidR="00183156">
        <w:rPr>
          <w:rFonts w:cs="mohammad bold art 1" w:hint="cs"/>
          <w:sz w:val="28"/>
          <w:szCs w:val="28"/>
          <w:rtl/>
          <w:lang w:val="en-GB" w:bidi="ar-OM"/>
        </w:rPr>
        <w:t>أ</w:t>
      </w:r>
      <w:r w:rsidR="00FD634A" w:rsidRPr="003E3787">
        <w:rPr>
          <w:rFonts w:cs="mohammad bold art 1"/>
          <w:sz w:val="28"/>
          <w:szCs w:val="28"/>
          <w:rtl/>
          <w:lang w:val="en-GB" w:bidi="ar-OM"/>
        </w:rPr>
        <w:t>ن الكثافة العالية للطلاب في المدارس تتطلب كادرًا إداريًا كافيًا لإدارة العملية التعليمية.</w:t>
      </w:r>
      <w:r w:rsidR="00AB15A5" w:rsidRPr="003E3787">
        <w:rPr>
          <w:rFonts w:cs="mohammad bold art 1" w:hint="cs"/>
          <w:sz w:val="28"/>
          <w:szCs w:val="28"/>
          <w:rtl/>
          <w:lang w:val="en-GB" w:bidi="ar-OM"/>
        </w:rPr>
        <w:t xml:space="preserve"> واقترح أعضاء المجلس كذلك ت</w:t>
      </w:r>
      <w:r w:rsidR="00AB15A5" w:rsidRPr="003E3787">
        <w:rPr>
          <w:rFonts w:cs="mohammad bold art 1"/>
          <w:sz w:val="28"/>
          <w:szCs w:val="28"/>
          <w:rtl/>
          <w:lang w:val="en-GB" w:bidi="ar-OM"/>
        </w:rPr>
        <w:t>وظيف أخصائيين نفسيين في المدارس الحكومية من أجل معالجة عدد من الظواهر النفسية الطارئة على الطلبة في ضل التطورات وال</w:t>
      </w:r>
      <w:r w:rsidR="00AB15A5" w:rsidRPr="003E3787">
        <w:rPr>
          <w:rFonts w:cs="mohammad bold art 1" w:hint="cs"/>
          <w:sz w:val="28"/>
          <w:szCs w:val="28"/>
          <w:rtl/>
          <w:lang w:val="en-GB" w:bidi="ar-OM"/>
        </w:rPr>
        <w:t xml:space="preserve">متغيرات المجتمعية بسبب الثورة المعلوماتية والانفتاح الثقافي. </w:t>
      </w:r>
    </w:p>
    <w:p w14:paraId="71BE286F" w14:textId="040C75CF" w:rsidR="000D071A" w:rsidRPr="003E3787" w:rsidRDefault="000746E1" w:rsidP="005D3135">
      <w:pPr>
        <w:pStyle w:val="NormalWeb"/>
        <w:shd w:val="clear" w:color="auto" w:fill="FFFFFF"/>
        <w:bidi/>
        <w:jc w:val="lowKashida"/>
        <w:rPr>
          <w:rFonts w:cs="mohammad bold art 1"/>
          <w:sz w:val="28"/>
          <w:szCs w:val="28"/>
          <w:rtl/>
          <w:lang w:val="en-GB" w:bidi="ar-OM"/>
        </w:rPr>
      </w:pPr>
      <w:r w:rsidRPr="003E3787">
        <w:rPr>
          <w:rFonts w:cs="mohammad bold art 1" w:hint="cs"/>
          <w:sz w:val="28"/>
          <w:szCs w:val="28"/>
          <w:rtl/>
          <w:lang w:val="en-GB" w:bidi="ar-OM"/>
        </w:rPr>
        <w:lastRenderedPageBreak/>
        <w:t xml:space="preserve"> </w:t>
      </w:r>
      <w:r w:rsidR="000D071A" w:rsidRPr="003E3787">
        <w:rPr>
          <w:rFonts w:cs="mohammad bold art 1" w:hint="cs"/>
          <w:sz w:val="28"/>
          <w:szCs w:val="28"/>
          <w:rtl/>
          <w:lang w:val="en-GB" w:bidi="ar-OM"/>
        </w:rPr>
        <w:t xml:space="preserve"> </w:t>
      </w:r>
      <w:r w:rsidR="005D3135" w:rsidRPr="003E3787">
        <w:rPr>
          <w:rFonts w:cs="mohammad bold art 1" w:hint="cs"/>
          <w:sz w:val="28"/>
          <w:szCs w:val="28"/>
          <w:rtl/>
          <w:lang w:val="en-GB" w:bidi="ar-OM"/>
        </w:rPr>
        <w:t xml:space="preserve">وخلال الجلسة دارت تساؤلات عديدة حول سياسة الوزارة بشأن المناهج، حيث أن </w:t>
      </w:r>
      <w:r w:rsidR="005D3135" w:rsidRPr="003E3787">
        <w:rPr>
          <w:rFonts w:cs="mohammad bold art 1"/>
          <w:sz w:val="28"/>
          <w:szCs w:val="28"/>
          <w:rtl/>
          <w:lang w:val="en-GB" w:bidi="ar-OM"/>
        </w:rPr>
        <w:t>تطوير المناهج الدراسية يسير بصورة بطيئة جدا ولا يتوافق مع القفزات المعرفية التي يشهدها العالم،</w:t>
      </w:r>
      <w:r w:rsidR="005D3135" w:rsidRPr="003E3787">
        <w:rPr>
          <w:rFonts w:cs="mohammad bold art 1" w:hint="cs"/>
          <w:sz w:val="28"/>
          <w:szCs w:val="28"/>
          <w:rtl/>
          <w:lang w:val="en-GB" w:bidi="ar-OM"/>
        </w:rPr>
        <w:t xml:space="preserve"> مشيرين إلى ضرورة </w:t>
      </w:r>
      <w:r w:rsidR="005D3135" w:rsidRPr="003E3787">
        <w:rPr>
          <w:rFonts w:cs="mohammad bold art 1"/>
          <w:sz w:val="28"/>
          <w:szCs w:val="28"/>
          <w:rtl/>
          <w:lang w:val="en-GB" w:bidi="ar-OM"/>
        </w:rPr>
        <w:t xml:space="preserve">تزويد دائرة تطوير المناهج بعدد كاف من الأعضاء الذين يعملون على تطوير ومتابعة المناهج ويتم إخضاعهم لدورات وبرامج تدريبية في تأليف المناهج </w:t>
      </w:r>
      <w:r w:rsidR="005D3135" w:rsidRPr="003E3787">
        <w:rPr>
          <w:rFonts w:cs="mohammad bold art 1" w:hint="cs"/>
          <w:sz w:val="28"/>
          <w:szCs w:val="28"/>
          <w:rtl/>
          <w:lang w:val="en-GB" w:bidi="ar-OM"/>
        </w:rPr>
        <w:t>وتطويرها.</w:t>
      </w:r>
    </w:p>
    <w:p w14:paraId="6D102A2A" w14:textId="57B48A51" w:rsidR="00E979D4" w:rsidRPr="003E3787" w:rsidRDefault="00E979D4" w:rsidP="00183156">
      <w:pPr>
        <w:pStyle w:val="NormalWeb"/>
        <w:shd w:val="clear" w:color="auto" w:fill="FFFFFF"/>
        <w:bidi/>
        <w:jc w:val="lowKashida"/>
        <w:rPr>
          <w:rFonts w:cs="mohammad bold art 1"/>
          <w:sz w:val="28"/>
          <w:szCs w:val="28"/>
          <w:rtl/>
          <w:lang w:val="en-GB" w:bidi="ar-OM"/>
        </w:rPr>
      </w:pPr>
      <w:r w:rsidRPr="003E3787">
        <w:rPr>
          <w:rFonts w:cs="mohammad bold art 1" w:hint="cs"/>
          <w:sz w:val="28"/>
          <w:szCs w:val="28"/>
          <w:rtl/>
          <w:lang w:val="en-GB" w:bidi="ar-OM"/>
        </w:rPr>
        <w:t xml:space="preserve">وحول </w:t>
      </w:r>
      <w:r w:rsidRPr="003E3787">
        <w:rPr>
          <w:rFonts w:cs="mohammad bold art 1"/>
          <w:sz w:val="28"/>
          <w:szCs w:val="28"/>
          <w:rtl/>
          <w:lang w:val="en-GB" w:bidi="ar-OM"/>
        </w:rPr>
        <w:t xml:space="preserve">مسارات التعليم ما بعد </w:t>
      </w:r>
      <w:r w:rsidRPr="003E3787">
        <w:rPr>
          <w:rFonts w:cs="mohammad bold art 1" w:hint="cs"/>
          <w:sz w:val="28"/>
          <w:szCs w:val="28"/>
          <w:rtl/>
          <w:lang w:val="en-GB" w:bidi="ar-OM"/>
        </w:rPr>
        <w:t>الأساسي، التي ارتأت الوزارة أن</w:t>
      </w:r>
      <w:r w:rsidRPr="003E3787">
        <w:rPr>
          <w:rFonts w:cs="mohammad bold art 1"/>
          <w:sz w:val="28"/>
          <w:szCs w:val="28"/>
          <w:rtl/>
          <w:lang w:val="en-GB" w:bidi="ar-OM"/>
        </w:rPr>
        <w:t xml:space="preserve"> يكون وفق مسارين مسار التعليم العام، ومسار ا</w:t>
      </w:r>
      <w:r w:rsidR="00183156">
        <w:rPr>
          <w:rFonts w:cs="mohammad bold art 1"/>
          <w:sz w:val="28"/>
          <w:szCs w:val="28"/>
          <w:rtl/>
          <w:lang w:val="en-GB" w:bidi="ar-OM"/>
        </w:rPr>
        <w:t xml:space="preserve">لتعليم التقني والمهني المتضمنة </w:t>
      </w:r>
      <w:r w:rsidR="00183156">
        <w:rPr>
          <w:rFonts w:cs="mohammad bold art 1" w:hint="cs"/>
          <w:sz w:val="28"/>
          <w:szCs w:val="28"/>
          <w:rtl/>
          <w:lang w:val="en-GB" w:bidi="ar-OM"/>
        </w:rPr>
        <w:t>(</w:t>
      </w:r>
      <w:r w:rsidRPr="003E3787">
        <w:rPr>
          <w:rFonts w:cs="mohammad bold art 1"/>
          <w:sz w:val="28"/>
          <w:szCs w:val="28"/>
          <w:rtl/>
          <w:lang w:val="en-GB" w:bidi="ar-OM"/>
        </w:rPr>
        <w:t xml:space="preserve">إدارة الأعمال، وتقنية المعلومات، والتخصصات الهندسية والصناعية)، </w:t>
      </w:r>
      <w:r w:rsidRPr="003E3787">
        <w:rPr>
          <w:rFonts w:cs="mohammad bold art 1" w:hint="cs"/>
          <w:sz w:val="28"/>
          <w:szCs w:val="28"/>
          <w:rtl/>
          <w:lang w:val="en-GB" w:bidi="ar-OM"/>
        </w:rPr>
        <w:t xml:space="preserve">فقد استفسر أصحاب السعادة عن </w:t>
      </w:r>
      <w:r w:rsidRPr="003E3787">
        <w:rPr>
          <w:rFonts w:cs="mohammad bold art 1"/>
          <w:sz w:val="28"/>
          <w:szCs w:val="28"/>
          <w:rtl/>
          <w:lang w:val="en-GB" w:bidi="ar-OM"/>
        </w:rPr>
        <w:t xml:space="preserve">مبرّرات اختيار تلك </w:t>
      </w:r>
      <w:r w:rsidRPr="003E3787">
        <w:rPr>
          <w:rFonts w:cs="mohammad bold art 1" w:hint="cs"/>
          <w:sz w:val="28"/>
          <w:szCs w:val="28"/>
          <w:rtl/>
          <w:lang w:val="en-GB" w:bidi="ar-OM"/>
        </w:rPr>
        <w:t xml:space="preserve">التخصصات ومدى مواءمتها مع </w:t>
      </w:r>
      <w:r w:rsidRPr="003E3787">
        <w:rPr>
          <w:rFonts w:cs="mohammad bold art 1"/>
          <w:sz w:val="28"/>
          <w:szCs w:val="28"/>
          <w:rtl/>
          <w:lang w:val="en-GB" w:bidi="ar-OM"/>
        </w:rPr>
        <w:t>احتياجات سوق العمل</w:t>
      </w:r>
      <w:r w:rsidRPr="003E3787">
        <w:rPr>
          <w:rFonts w:cs="mohammad bold art 1" w:hint="cs"/>
          <w:sz w:val="28"/>
          <w:szCs w:val="28"/>
          <w:rtl/>
          <w:lang w:val="en-GB" w:bidi="ar-OM"/>
        </w:rPr>
        <w:t xml:space="preserve">، </w:t>
      </w:r>
      <w:r w:rsidR="00183156">
        <w:rPr>
          <w:rFonts w:cs="mohammad bold art 1" w:hint="cs"/>
          <w:sz w:val="28"/>
          <w:szCs w:val="28"/>
          <w:rtl/>
          <w:lang w:val="en-GB" w:bidi="ar-OM"/>
        </w:rPr>
        <w:t>وهل قامت الوزارة</w:t>
      </w:r>
      <w:r w:rsidRPr="003E3787">
        <w:rPr>
          <w:rFonts w:cs="mohammad bold art 1" w:hint="cs"/>
          <w:sz w:val="28"/>
          <w:szCs w:val="28"/>
          <w:rtl/>
          <w:lang w:val="en-GB" w:bidi="ar-OM"/>
        </w:rPr>
        <w:t xml:space="preserve"> ب</w:t>
      </w:r>
      <w:r w:rsidRPr="003E3787">
        <w:rPr>
          <w:rFonts w:cs="mohammad bold art 1"/>
          <w:sz w:val="28"/>
          <w:szCs w:val="28"/>
          <w:rtl/>
          <w:lang w:val="en-GB" w:bidi="ar-OM"/>
        </w:rPr>
        <w:t>دراسات لقياس أثر هذه المسارات على مخرجات التعليم وجاهزية الخريجين لسوق العمل</w:t>
      </w:r>
      <w:r w:rsidRPr="003E3787">
        <w:rPr>
          <w:rFonts w:cs="mohammad bold art 1" w:hint="cs"/>
          <w:sz w:val="28"/>
          <w:szCs w:val="28"/>
          <w:rtl/>
          <w:lang w:val="en-GB" w:bidi="ar-OM"/>
        </w:rPr>
        <w:t xml:space="preserve">. </w:t>
      </w:r>
    </w:p>
    <w:p w14:paraId="38A1B2BA" w14:textId="5B277588" w:rsidR="005D3135" w:rsidRPr="003E3787" w:rsidRDefault="005D3135" w:rsidP="00FD634A">
      <w:pPr>
        <w:pStyle w:val="NormalWeb"/>
        <w:shd w:val="clear" w:color="auto" w:fill="FFFFFF"/>
        <w:bidi/>
        <w:jc w:val="lowKashida"/>
        <w:rPr>
          <w:rFonts w:cs="mohammad bold art 1"/>
          <w:sz w:val="28"/>
          <w:szCs w:val="28"/>
          <w:rtl/>
          <w:lang w:val="en-GB" w:bidi="ar-OM"/>
        </w:rPr>
      </w:pPr>
      <w:r w:rsidRPr="003E3787">
        <w:rPr>
          <w:rFonts w:cs="mohammad bold art 1" w:hint="cs"/>
          <w:sz w:val="28"/>
          <w:szCs w:val="28"/>
          <w:rtl/>
          <w:lang w:val="en-GB" w:bidi="ar-OM"/>
        </w:rPr>
        <w:t xml:space="preserve">وإلحاقًا على ما جاء في بيان معالي الوزيرة بأن </w:t>
      </w:r>
      <w:r w:rsidRPr="003E3787">
        <w:rPr>
          <w:rFonts w:cs="mohammad bold art 1"/>
          <w:sz w:val="28"/>
          <w:szCs w:val="28"/>
          <w:rtl/>
          <w:lang w:val="en-GB" w:bidi="ar-OM"/>
        </w:rPr>
        <w:t xml:space="preserve">الوزارة </w:t>
      </w:r>
      <w:r w:rsidR="00B017F8" w:rsidRPr="003E3787">
        <w:rPr>
          <w:rFonts w:cs="mohammad bold art 1" w:hint="cs"/>
          <w:sz w:val="28"/>
          <w:szCs w:val="28"/>
          <w:rtl/>
          <w:lang w:val="en-GB" w:bidi="ar-OM"/>
        </w:rPr>
        <w:t>تعمل</w:t>
      </w:r>
      <w:r w:rsidRPr="003E3787">
        <w:rPr>
          <w:rFonts w:cs="mohammad bold art 1"/>
          <w:sz w:val="28"/>
          <w:szCs w:val="28"/>
          <w:rtl/>
          <w:lang w:val="en-GB" w:bidi="ar-OM"/>
        </w:rPr>
        <w:t xml:space="preserve"> في مجال التحول الرقمي والذكاء الاصطناعي. </w:t>
      </w:r>
      <w:r w:rsidR="00B017F8" w:rsidRPr="003E3787">
        <w:rPr>
          <w:rFonts w:cs="mohammad bold art 1" w:hint="cs"/>
          <w:sz w:val="28"/>
          <w:szCs w:val="28"/>
          <w:rtl/>
          <w:lang w:val="en-GB" w:bidi="ar-OM"/>
        </w:rPr>
        <w:t>حيث</w:t>
      </w:r>
      <w:r w:rsidRPr="003E3787">
        <w:rPr>
          <w:rFonts w:cs="mohammad bold art 1"/>
          <w:sz w:val="28"/>
          <w:szCs w:val="28"/>
          <w:rtl/>
          <w:lang w:val="en-GB" w:bidi="ar-OM"/>
        </w:rPr>
        <w:t xml:space="preserve"> أن منصات التعلم عن بعد لم تعد خيارا بل ضرورة استراتيجية في ضوء الظروف </w:t>
      </w:r>
      <w:r w:rsidR="00B017F8" w:rsidRPr="003E3787">
        <w:rPr>
          <w:rFonts w:cs="mohammad bold art 1" w:hint="cs"/>
          <w:sz w:val="28"/>
          <w:szCs w:val="28"/>
          <w:rtl/>
          <w:lang w:val="en-GB" w:bidi="ar-OM"/>
        </w:rPr>
        <w:t xml:space="preserve">والمتغيرات المتسارعة، حيث أن </w:t>
      </w:r>
      <w:r w:rsidRPr="003E3787">
        <w:rPr>
          <w:rFonts w:cs="mohammad bold art 1"/>
          <w:sz w:val="28"/>
          <w:szCs w:val="28"/>
          <w:rtl/>
          <w:lang w:val="en-GB" w:bidi="ar-OM"/>
        </w:rPr>
        <w:t>عملية</w:t>
      </w:r>
      <w:r w:rsidR="00B017F8" w:rsidRPr="003E3787">
        <w:rPr>
          <w:rFonts w:cs="mohammad bold art 1" w:hint="cs"/>
          <w:sz w:val="28"/>
          <w:szCs w:val="28"/>
          <w:rtl/>
          <w:lang w:val="en-GB" w:bidi="ar-OM"/>
        </w:rPr>
        <w:t xml:space="preserve"> إعداد وتطوير منصات التعلم عن بعد في سلطنة عمان</w:t>
      </w:r>
      <w:r w:rsidRPr="003E3787">
        <w:rPr>
          <w:rFonts w:cs="mohammad bold art 1"/>
          <w:sz w:val="28"/>
          <w:szCs w:val="28"/>
          <w:rtl/>
          <w:lang w:val="en-GB" w:bidi="ar-OM"/>
        </w:rPr>
        <w:t xml:space="preserve"> </w:t>
      </w:r>
      <w:r w:rsidR="00B017F8" w:rsidRPr="003E3787">
        <w:rPr>
          <w:rFonts w:cs="mohammad bold art 1"/>
          <w:sz w:val="28"/>
          <w:szCs w:val="28"/>
          <w:rtl/>
          <w:lang w:val="en-GB" w:bidi="ar-OM"/>
        </w:rPr>
        <w:t>بطيئة جدا</w:t>
      </w:r>
      <w:r w:rsidR="00B017F8" w:rsidRPr="003E3787">
        <w:rPr>
          <w:rFonts w:cs="mohammad bold art 1" w:hint="cs"/>
          <w:sz w:val="28"/>
          <w:szCs w:val="28"/>
          <w:rtl/>
          <w:lang w:val="en-GB" w:bidi="ar-OM"/>
        </w:rPr>
        <w:t>.</w:t>
      </w:r>
      <w:r w:rsidR="00FD634A" w:rsidRPr="003E3787">
        <w:rPr>
          <w:rFonts w:cs="mohammad bold art 1" w:hint="cs"/>
          <w:sz w:val="28"/>
          <w:szCs w:val="28"/>
          <w:rtl/>
          <w:lang w:val="en-GB" w:bidi="ar-OM"/>
        </w:rPr>
        <w:t xml:space="preserve"> وأضاف أصحاب السعادة في هذا </w:t>
      </w:r>
      <w:r w:rsidR="00E979D4" w:rsidRPr="003E3787">
        <w:rPr>
          <w:rFonts w:cs="mohammad bold art 1" w:hint="cs"/>
          <w:sz w:val="28"/>
          <w:szCs w:val="28"/>
          <w:rtl/>
          <w:lang w:val="en-GB" w:bidi="ar-OM"/>
        </w:rPr>
        <w:t>الشأن،</w:t>
      </w:r>
      <w:r w:rsidR="00FD634A" w:rsidRPr="003E3787">
        <w:rPr>
          <w:rFonts w:cs="mohammad bold art 1" w:hint="cs"/>
          <w:sz w:val="28"/>
          <w:szCs w:val="28"/>
          <w:rtl/>
          <w:lang w:val="en-GB" w:bidi="ar-OM"/>
        </w:rPr>
        <w:t xml:space="preserve"> بأن </w:t>
      </w:r>
      <w:r w:rsidR="00FD634A" w:rsidRPr="003E3787">
        <w:rPr>
          <w:rFonts w:cs="mohammad bold art 1"/>
          <w:sz w:val="28"/>
          <w:szCs w:val="28"/>
          <w:rtl/>
          <w:lang w:val="en-GB" w:bidi="ar-OM"/>
        </w:rPr>
        <w:t>تقرير البنك الدولي (2020)</w:t>
      </w:r>
      <w:r w:rsidR="00FD634A" w:rsidRPr="003E3787">
        <w:rPr>
          <w:rFonts w:cs="mohammad bold art 1" w:hint="cs"/>
          <w:sz w:val="28"/>
          <w:szCs w:val="28"/>
          <w:rtl/>
          <w:lang w:val="en-GB" w:bidi="ar-OM"/>
        </w:rPr>
        <w:t xml:space="preserve"> </w:t>
      </w:r>
      <w:r w:rsidR="00E979D4" w:rsidRPr="003E3787">
        <w:rPr>
          <w:rFonts w:cs="mohammad bold art 1" w:hint="cs"/>
          <w:sz w:val="28"/>
          <w:szCs w:val="28"/>
          <w:rtl/>
          <w:lang w:val="en-GB" w:bidi="ar-OM"/>
        </w:rPr>
        <w:t>أشار إلى</w:t>
      </w:r>
      <w:r w:rsidR="00FD634A" w:rsidRPr="003E3787">
        <w:rPr>
          <w:rFonts w:cs="mohammad bold art 1"/>
          <w:sz w:val="28"/>
          <w:szCs w:val="28"/>
          <w:rtl/>
          <w:lang w:val="en-GB" w:bidi="ar-OM"/>
        </w:rPr>
        <w:t xml:space="preserve"> تفاوت ظروف الطلبة في الاستفادة من التعليم عن بعد؛ فالطلبة في العائلات الميسورة يمكنهم قضاء وقت أطول في التعلم والاستفادة من الموارد ومصادر المعرفة. ويرى التربويون أن هناك ضعفًا في الاستعداد للتعليم عن بعد وغياب الاستعداد الكافي على المستويين الميداني والمجتمعي لتفعيل التعليم عن بعد عبر المنصات الإلكترونية، وضعف الدعم المقدم للمدارس والطلبة في تفعيل التعليم عن بعد الذي يأخذ نمطًا شكليًا عند تطبيقه في ظل ضعف الشبكات وعدم كفاية الأجهزة والظروف الصعبة في بعض الأسر</w:t>
      </w:r>
      <w:r w:rsidR="00B017F8" w:rsidRPr="003E3787">
        <w:rPr>
          <w:rFonts w:cs="mohammad bold art 1" w:hint="cs"/>
          <w:sz w:val="28"/>
          <w:szCs w:val="28"/>
          <w:rtl/>
          <w:lang w:val="en-GB" w:bidi="ar-OM"/>
        </w:rPr>
        <w:t xml:space="preserve"> </w:t>
      </w:r>
      <w:r w:rsidR="00472B6E">
        <w:rPr>
          <w:rFonts w:cs="mohammad bold art 1" w:hint="cs"/>
          <w:sz w:val="28"/>
          <w:szCs w:val="28"/>
          <w:rtl/>
          <w:lang w:val="en-GB" w:bidi="ar-OM"/>
        </w:rPr>
        <w:t>.</w:t>
      </w:r>
    </w:p>
    <w:p w14:paraId="75B88FE8" w14:textId="13D4CE9B" w:rsidR="00B017F8" w:rsidRPr="003E3787" w:rsidRDefault="00B017F8" w:rsidP="00B86F1C">
      <w:pPr>
        <w:pStyle w:val="NormalWeb"/>
        <w:shd w:val="clear" w:color="auto" w:fill="FFFFFF"/>
        <w:bidi/>
        <w:jc w:val="lowKashida"/>
        <w:rPr>
          <w:rFonts w:cs="mohammad bold art 1"/>
          <w:sz w:val="28"/>
          <w:szCs w:val="28"/>
          <w:lang w:val="en-GB" w:bidi="ar-OM"/>
        </w:rPr>
      </w:pPr>
      <w:r w:rsidRPr="003E3787">
        <w:rPr>
          <w:rFonts w:cs="mohammad bold art 1" w:hint="cs"/>
          <w:sz w:val="28"/>
          <w:szCs w:val="28"/>
          <w:rtl/>
          <w:lang w:val="en-GB" w:bidi="ar-OM"/>
        </w:rPr>
        <w:t>وتحدث أصحاب السعادة أعضاء المجلس عن عدد من ال</w:t>
      </w:r>
      <w:r w:rsidRPr="003E3787">
        <w:rPr>
          <w:rFonts w:cs="mohammad bold art 1"/>
          <w:sz w:val="28"/>
          <w:szCs w:val="28"/>
          <w:rtl/>
          <w:lang w:val="en-GB" w:bidi="ar-OM"/>
        </w:rPr>
        <w:t>مشكلات و</w:t>
      </w:r>
      <w:r w:rsidRPr="003E3787">
        <w:rPr>
          <w:rFonts w:cs="mohammad bold art 1" w:hint="cs"/>
          <w:sz w:val="28"/>
          <w:szCs w:val="28"/>
          <w:rtl/>
          <w:lang w:val="en-GB" w:bidi="ar-OM"/>
        </w:rPr>
        <w:t>ال</w:t>
      </w:r>
      <w:r w:rsidRPr="003E3787">
        <w:rPr>
          <w:rFonts w:cs="mohammad bold art 1"/>
          <w:sz w:val="28"/>
          <w:szCs w:val="28"/>
          <w:rtl/>
          <w:lang w:val="en-GB" w:bidi="ar-OM"/>
        </w:rPr>
        <w:t xml:space="preserve">تحديات </w:t>
      </w:r>
      <w:r w:rsidRPr="003E3787">
        <w:rPr>
          <w:rFonts w:cs="mohammad bold art 1" w:hint="cs"/>
          <w:sz w:val="28"/>
          <w:szCs w:val="28"/>
          <w:rtl/>
          <w:lang w:val="en-GB" w:bidi="ar-OM"/>
        </w:rPr>
        <w:t>ال</w:t>
      </w:r>
      <w:r w:rsidRPr="003E3787">
        <w:rPr>
          <w:rFonts w:cs="mohammad bold art 1"/>
          <w:sz w:val="28"/>
          <w:szCs w:val="28"/>
          <w:rtl/>
          <w:lang w:val="en-GB" w:bidi="ar-OM"/>
        </w:rPr>
        <w:t>متكررة في بداية كل فصل دراسي، مثل تأخر تسليم الكتب الدراسية للطلبة، واستمرار أعمال الصيانة أثناء اليوم الدراسي، وأزمة الحافلات المدرسية ونقصها وتزاحم الطلبة فيها، وعدم وجود مظلات لانتظار الطلاب</w:t>
      </w:r>
      <w:r w:rsidRPr="003E3787">
        <w:rPr>
          <w:rFonts w:cs="mohammad bold art 1" w:hint="cs"/>
          <w:sz w:val="28"/>
          <w:szCs w:val="28"/>
          <w:rtl/>
          <w:lang w:val="en-GB" w:bidi="ar-OM"/>
        </w:rPr>
        <w:t>،</w:t>
      </w:r>
      <w:r w:rsidRPr="003E3787">
        <w:rPr>
          <w:rFonts w:cs="mohammad bold art 1"/>
          <w:sz w:val="28"/>
          <w:szCs w:val="28"/>
          <w:rtl/>
          <w:lang w:val="en-GB" w:bidi="ar-OM"/>
        </w:rPr>
        <w:t xml:space="preserve"> </w:t>
      </w:r>
      <w:r w:rsidRPr="003E3787">
        <w:rPr>
          <w:rFonts w:cs="mohammad bold art 1" w:hint="cs"/>
          <w:sz w:val="28"/>
          <w:szCs w:val="28"/>
          <w:rtl/>
          <w:lang w:val="en-GB" w:bidi="ar-OM"/>
        </w:rPr>
        <w:t>متسائلين عن جهود</w:t>
      </w:r>
      <w:r w:rsidRPr="003E3787">
        <w:rPr>
          <w:rFonts w:cs="mohammad bold art 1"/>
          <w:sz w:val="28"/>
          <w:szCs w:val="28"/>
          <w:rtl/>
          <w:lang w:val="en-GB" w:bidi="ar-OM"/>
        </w:rPr>
        <w:t xml:space="preserve"> الوزارة لمعالجة كل ذلك والتركيز على جودة التعليم المدرسي</w:t>
      </w:r>
      <w:r w:rsidRPr="003E3787">
        <w:rPr>
          <w:rFonts w:cs="mohammad bold art 1" w:hint="cs"/>
          <w:sz w:val="28"/>
          <w:szCs w:val="28"/>
          <w:rtl/>
          <w:lang w:val="en-GB" w:bidi="ar-OM"/>
        </w:rPr>
        <w:t xml:space="preserve">. </w:t>
      </w:r>
      <w:r w:rsidR="00B86F1C" w:rsidRPr="003E3787">
        <w:rPr>
          <w:rFonts w:cs="mohammad bold art 1" w:hint="cs"/>
          <w:sz w:val="28"/>
          <w:szCs w:val="28"/>
          <w:rtl/>
          <w:lang w:val="en-GB" w:bidi="ar-OM"/>
        </w:rPr>
        <w:t xml:space="preserve">كما </w:t>
      </w:r>
      <w:r w:rsidR="00B86F1C" w:rsidRPr="003E3787">
        <w:rPr>
          <w:rFonts w:cs="mohammad bold art 1" w:hint="cs"/>
          <w:sz w:val="28"/>
          <w:szCs w:val="28"/>
          <w:rtl/>
          <w:lang w:val="en-GB" w:bidi="ar-OM"/>
        </w:rPr>
        <w:lastRenderedPageBreak/>
        <w:t xml:space="preserve">أشار أصحاب السعادة إلى أن هناك عدد من المدارس الحكومية المتهالكة، مؤكدين على أهمية أن تكون البيئة التعليمية </w:t>
      </w:r>
      <w:r w:rsidR="00B86F1C" w:rsidRPr="003E3787">
        <w:rPr>
          <w:rFonts w:cs="mohammad bold art 1"/>
          <w:sz w:val="28"/>
          <w:szCs w:val="28"/>
          <w:rtl/>
          <w:lang w:val="en-GB" w:bidi="ar-OM"/>
        </w:rPr>
        <w:t>مناسبة وآمنة</w:t>
      </w:r>
      <w:r w:rsidR="00B86F1C" w:rsidRPr="003E3787">
        <w:rPr>
          <w:rFonts w:cs="mohammad bold art 1" w:hint="cs"/>
          <w:sz w:val="28"/>
          <w:szCs w:val="28"/>
          <w:rtl/>
          <w:lang w:val="en-GB" w:bidi="ar-OM"/>
        </w:rPr>
        <w:t xml:space="preserve"> ومزود</w:t>
      </w:r>
      <w:r w:rsidR="00472B6E">
        <w:rPr>
          <w:rFonts w:cs="mohammad bold art 1" w:hint="cs"/>
          <w:sz w:val="28"/>
          <w:szCs w:val="28"/>
          <w:rtl/>
          <w:lang w:val="en-GB" w:bidi="ar-OM"/>
        </w:rPr>
        <w:t>ة</w:t>
      </w:r>
      <w:r w:rsidR="00B86F1C" w:rsidRPr="003E3787">
        <w:rPr>
          <w:rFonts w:cs="mohammad bold art 1" w:hint="cs"/>
          <w:sz w:val="28"/>
          <w:szCs w:val="28"/>
          <w:rtl/>
          <w:lang w:val="en-GB" w:bidi="ar-OM"/>
        </w:rPr>
        <w:t xml:space="preserve"> بالمرافق والتقنيات الحديثة.   </w:t>
      </w:r>
    </w:p>
    <w:p w14:paraId="142833BE" w14:textId="2E3B348D" w:rsidR="000C1849" w:rsidRPr="003E3787" w:rsidRDefault="000C1849" w:rsidP="00472B6E">
      <w:pPr>
        <w:bidi/>
        <w:jc w:val="both"/>
        <w:rPr>
          <w:rFonts w:ascii="Times New Roman" w:eastAsia="Times New Roman" w:hAnsi="Times New Roman" w:cs="mohammad bold art 1"/>
          <w:sz w:val="28"/>
          <w:szCs w:val="28"/>
          <w:rtl/>
          <w:lang w:val="en-GB" w:bidi="ar-OM"/>
        </w:rPr>
      </w:pPr>
      <w:r w:rsidRPr="003E3787">
        <w:rPr>
          <w:rFonts w:ascii="Times New Roman" w:eastAsia="Times New Roman" w:hAnsi="Times New Roman" w:cs="mohammad bold art 1" w:hint="cs"/>
          <w:sz w:val="28"/>
          <w:szCs w:val="28"/>
          <w:rtl/>
          <w:lang w:val="en-GB" w:bidi="ar-OM"/>
        </w:rPr>
        <w:t>وفيما يتعلق بالتعليم المدرسي الخاص، فقد أكد أصحاب السعادة على أهمية الاستثمار في التعليم</w:t>
      </w:r>
      <w:r w:rsidR="002C3CDD" w:rsidRPr="003E3787">
        <w:rPr>
          <w:rFonts w:ascii="Times New Roman" w:eastAsia="Times New Roman" w:hAnsi="Times New Roman" w:cs="mohammad bold art 1" w:hint="cs"/>
          <w:sz w:val="28"/>
          <w:szCs w:val="28"/>
          <w:rtl/>
          <w:lang w:val="en-GB" w:bidi="ar-OM"/>
        </w:rPr>
        <w:t xml:space="preserve"> ، وتقديم الدعم المناسب للمستثمرين في هذا الجانب</w:t>
      </w:r>
      <w:r w:rsidRPr="003E3787">
        <w:rPr>
          <w:rFonts w:ascii="Times New Roman" w:eastAsia="Times New Roman" w:hAnsi="Times New Roman" w:cs="mohammad bold art 1" w:hint="cs"/>
          <w:sz w:val="28"/>
          <w:szCs w:val="28"/>
          <w:rtl/>
          <w:lang w:val="en-GB" w:bidi="ar-OM"/>
        </w:rPr>
        <w:t xml:space="preserve">، حيث أن </w:t>
      </w:r>
      <w:r w:rsidRPr="003E3787">
        <w:rPr>
          <w:rFonts w:ascii="Times New Roman" w:eastAsia="Times New Roman" w:hAnsi="Times New Roman" w:cs="mohammad bold art 1"/>
          <w:sz w:val="28"/>
          <w:szCs w:val="28"/>
          <w:rtl/>
          <w:lang w:val="en-GB" w:bidi="ar-OM"/>
        </w:rPr>
        <w:t>تزايد الطلب على التعليم</w:t>
      </w:r>
      <w:r w:rsidRPr="003E3787">
        <w:rPr>
          <w:rFonts w:ascii="Times New Roman" w:eastAsia="Times New Roman" w:hAnsi="Times New Roman" w:cs="mohammad bold art 1" w:hint="cs"/>
          <w:sz w:val="28"/>
          <w:szCs w:val="28"/>
          <w:rtl/>
          <w:lang w:val="en-GB" w:bidi="ar-OM"/>
        </w:rPr>
        <w:t xml:space="preserve"> الخاص</w:t>
      </w:r>
      <w:r w:rsidRPr="003E3787">
        <w:rPr>
          <w:rFonts w:ascii="Times New Roman" w:eastAsia="Times New Roman" w:hAnsi="Times New Roman" w:cs="mohammad bold art 1"/>
          <w:sz w:val="28"/>
          <w:szCs w:val="28"/>
          <w:rtl/>
          <w:lang w:val="en-GB" w:bidi="ar-OM"/>
        </w:rPr>
        <w:t xml:space="preserve"> يجب أن يتعامل معه بحرص شديد وبصورة متكاملة من مختلف الجوانب؛ وذلك لضمان التعليم الجيد والمنصف والشامل للجميع، و</w:t>
      </w:r>
      <w:r w:rsidR="00472B6E">
        <w:rPr>
          <w:rFonts w:ascii="Times New Roman" w:eastAsia="Times New Roman" w:hAnsi="Times New Roman" w:cs="mohammad bold art 1" w:hint="cs"/>
          <w:sz w:val="28"/>
          <w:szCs w:val="28"/>
          <w:rtl/>
          <w:lang w:val="en-GB" w:bidi="ar-OM"/>
        </w:rPr>
        <w:t>أ</w:t>
      </w:r>
      <w:r w:rsidRPr="003E3787">
        <w:rPr>
          <w:rFonts w:ascii="Times New Roman" w:eastAsia="Times New Roman" w:hAnsi="Times New Roman" w:cs="mohammad bold art 1"/>
          <w:sz w:val="28"/>
          <w:szCs w:val="28"/>
          <w:rtl/>
          <w:lang w:val="en-GB" w:bidi="ar-OM"/>
        </w:rPr>
        <w:t xml:space="preserve">ن تخفيف العبء الملقى على الحكومة أصبح أمرا ضروريا، </w:t>
      </w:r>
      <w:r w:rsidRPr="003E3787">
        <w:rPr>
          <w:rFonts w:ascii="Times New Roman" w:eastAsia="Times New Roman" w:hAnsi="Times New Roman" w:cs="mohammad bold art 1" w:hint="cs"/>
          <w:sz w:val="28"/>
          <w:szCs w:val="28"/>
          <w:rtl/>
          <w:lang w:val="en-GB" w:bidi="ar-OM"/>
        </w:rPr>
        <w:t>وقد استفسر أصحاب السعادة عن جهود الوزارة ل</w:t>
      </w:r>
      <w:r w:rsidRPr="003E3787">
        <w:rPr>
          <w:rFonts w:ascii="Times New Roman" w:eastAsia="Times New Roman" w:hAnsi="Times New Roman" w:cs="mohammad bold art 1"/>
          <w:sz w:val="28"/>
          <w:szCs w:val="28"/>
          <w:rtl/>
          <w:lang w:val="en-GB" w:bidi="ar-OM"/>
        </w:rPr>
        <w:t xml:space="preserve">دعم التعليم الخاص </w:t>
      </w:r>
      <w:r w:rsidRPr="003E3787">
        <w:rPr>
          <w:rFonts w:ascii="Times New Roman" w:eastAsia="Times New Roman" w:hAnsi="Times New Roman" w:cs="mohammad bold art 1" w:hint="cs"/>
          <w:sz w:val="28"/>
          <w:szCs w:val="28"/>
          <w:rtl/>
          <w:lang w:val="en-GB" w:bidi="ar-OM"/>
        </w:rPr>
        <w:t>و</w:t>
      </w:r>
      <w:r w:rsidRPr="003E3787">
        <w:rPr>
          <w:rFonts w:ascii="Times New Roman" w:eastAsia="Times New Roman" w:hAnsi="Times New Roman" w:cs="mohammad bold art 1"/>
          <w:sz w:val="28"/>
          <w:szCs w:val="28"/>
          <w:rtl/>
          <w:lang w:val="en-GB" w:bidi="ar-OM"/>
        </w:rPr>
        <w:t xml:space="preserve">أشكال الدعم المقدمة له، </w:t>
      </w:r>
      <w:r w:rsidRPr="003E3787">
        <w:rPr>
          <w:rFonts w:ascii="Times New Roman" w:eastAsia="Times New Roman" w:hAnsi="Times New Roman" w:cs="mohammad bold art 1" w:hint="cs"/>
          <w:sz w:val="28"/>
          <w:szCs w:val="28"/>
          <w:rtl/>
          <w:lang w:val="en-GB" w:bidi="ar-OM"/>
        </w:rPr>
        <w:t>وأبرز التحديات</w:t>
      </w:r>
      <w:r w:rsidRPr="003E3787">
        <w:rPr>
          <w:rFonts w:ascii="Times New Roman" w:eastAsia="Times New Roman" w:hAnsi="Times New Roman" w:cs="mohammad bold art 1"/>
          <w:sz w:val="28"/>
          <w:szCs w:val="28"/>
          <w:rtl/>
          <w:lang w:val="en-GB" w:bidi="ar-OM"/>
        </w:rPr>
        <w:t xml:space="preserve"> التي تعيق عمل الوزارة في الاستثمار في التعليم الخاص ليستوعب أعدادا أكبر من الطلبة</w:t>
      </w:r>
      <w:r w:rsidRPr="003E3787">
        <w:rPr>
          <w:rFonts w:ascii="Times New Roman" w:eastAsia="Times New Roman" w:hAnsi="Times New Roman" w:cs="mohammad bold art 1" w:hint="cs"/>
          <w:sz w:val="28"/>
          <w:szCs w:val="28"/>
          <w:rtl/>
          <w:lang w:val="en-GB" w:bidi="ar-OM"/>
        </w:rPr>
        <w:t xml:space="preserve">. </w:t>
      </w:r>
    </w:p>
    <w:p w14:paraId="62A7D08F" w14:textId="305BE282" w:rsidR="009332CC" w:rsidRPr="003E3787" w:rsidRDefault="009332CC" w:rsidP="00472B6E">
      <w:pPr>
        <w:bidi/>
        <w:jc w:val="both"/>
        <w:rPr>
          <w:rFonts w:ascii="Times New Roman" w:eastAsia="Times New Roman" w:hAnsi="Times New Roman" w:cs="mohammad bold art 1"/>
          <w:sz w:val="28"/>
          <w:szCs w:val="28"/>
          <w:rtl/>
          <w:lang w:val="en-GB" w:bidi="ar-OM"/>
        </w:rPr>
      </w:pPr>
      <w:r w:rsidRPr="003E3787">
        <w:rPr>
          <w:rFonts w:ascii="Times New Roman" w:eastAsia="Times New Roman" w:hAnsi="Times New Roman" w:cs="mohammad bold art 1" w:hint="cs"/>
          <w:sz w:val="28"/>
          <w:szCs w:val="28"/>
          <w:rtl/>
          <w:lang w:val="en-GB" w:bidi="ar-OM"/>
        </w:rPr>
        <w:t xml:space="preserve">وذكر أصحاب السعادة بأن </w:t>
      </w:r>
      <w:r w:rsidRPr="003E3787">
        <w:rPr>
          <w:rFonts w:ascii="Times New Roman" w:eastAsia="Times New Roman" w:hAnsi="Times New Roman" w:cs="mohammad bold art 1"/>
          <w:sz w:val="28"/>
          <w:szCs w:val="28"/>
          <w:rtl/>
          <w:lang w:val="en-GB" w:bidi="ar-OM"/>
        </w:rPr>
        <w:t>الوزارة</w:t>
      </w:r>
      <w:r w:rsidRPr="003E3787">
        <w:rPr>
          <w:rFonts w:ascii="Times New Roman" w:eastAsia="Times New Roman" w:hAnsi="Times New Roman" w:cs="mohammad bold art 1" w:hint="cs"/>
          <w:sz w:val="28"/>
          <w:szCs w:val="28"/>
          <w:rtl/>
          <w:lang w:val="en-GB" w:bidi="ar-OM"/>
        </w:rPr>
        <w:t xml:space="preserve"> تأخرت</w:t>
      </w:r>
      <w:r w:rsidRPr="003E3787">
        <w:rPr>
          <w:rFonts w:ascii="Times New Roman" w:eastAsia="Times New Roman" w:hAnsi="Times New Roman" w:cs="mohammad bold art 1"/>
          <w:sz w:val="28"/>
          <w:szCs w:val="28"/>
          <w:rtl/>
          <w:lang w:val="en-GB" w:bidi="ar-OM"/>
        </w:rPr>
        <w:t xml:space="preserve"> في توفير التعليم المبكر الحكومي (التعليم قبل المدرسي) في المحافظات التعليمية؛ مما نجم عن عدم وجود عدالة في فرص التعليم لفئة الصغار، </w:t>
      </w:r>
      <w:r w:rsidRPr="003E3787">
        <w:rPr>
          <w:rFonts w:ascii="Times New Roman" w:eastAsia="Times New Roman" w:hAnsi="Times New Roman" w:cs="mohammad bold art 1" w:hint="cs"/>
          <w:sz w:val="28"/>
          <w:szCs w:val="28"/>
          <w:rtl/>
          <w:lang w:val="en-GB" w:bidi="ar-OM"/>
        </w:rPr>
        <w:t xml:space="preserve">حيث تم اقتراح </w:t>
      </w:r>
      <w:r w:rsidRPr="003E3787">
        <w:rPr>
          <w:rFonts w:ascii="Times New Roman" w:eastAsia="Times New Roman" w:hAnsi="Times New Roman" w:cs="mohammad bold art 1"/>
          <w:sz w:val="28"/>
          <w:szCs w:val="28"/>
          <w:rtl/>
          <w:lang w:val="en-GB" w:bidi="ar-OM"/>
        </w:rPr>
        <w:t>تطبيق نظام التعليم ما قبل المدرسة الحكومي «رياض الأطفال»: باعتباره مرحلة تعليمية تربوية تعد الطفل للدخول إلى المدرسة الابتدائية وتنمي مهاراته وقدراته واعتماده على النفس.</w:t>
      </w:r>
      <w:r w:rsidR="00761293" w:rsidRPr="003E3787">
        <w:rPr>
          <w:rFonts w:ascii="Times New Roman" w:eastAsia="Times New Roman" w:hAnsi="Times New Roman" w:cs="mohammad bold art 1" w:hint="cs"/>
          <w:sz w:val="28"/>
          <w:szCs w:val="28"/>
          <w:rtl/>
          <w:lang w:val="en-GB" w:bidi="ar-OM"/>
        </w:rPr>
        <w:t xml:space="preserve"> كما استفسروا عن دور الوزارة في إنشاء صفوف التهيئة في المدارس الحكومية في المناطق البعيدة التي لا تتوفر فيها خدمة التعليم المبكر. </w:t>
      </w:r>
      <w:r w:rsidR="009054BF" w:rsidRPr="003E3787">
        <w:rPr>
          <w:rFonts w:ascii="Times New Roman" w:eastAsia="Times New Roman" w:hAnsi="Times New Roman" w:cs="mohammad bold art 1" w:hint="cs"/>
          <w:sz w:val="28"/>
          <w:szCs w:val="28"/>
          <w:rtl/>
          <w:lang w:val="en-GB" w:bidi="ar-OM"/>
        </w:rPr>
        <w:t>واقترحوا و</w:t>
      </w:r>
      <w:r w:rsidR="009054BF" w:rsidRPr="003E3787">
        <w:rPr>
          <w:rFonts w:ascii="Times New Roman" w:eastAsia="Times New Roman" w:hAnsi="Times New Roman" w:cs="mohammad bold art 1"/>
          <w:sz w:val="28"/>
          <w:szCs w:val="28"/>
          <w:rtl/>
          <w:lang w:val="en-GB" w:bidi="ar-OM"/>
        </w:rPr>
        <w:t>ضع منهج عماني خاص برياض الطفل</w:t>
      </w:r>
      <w:r w:rsidR="009054BF" w:rsidRPr="003E3787">
        <w:rPr>
          <w:rFonts w:ascii="Times New Roman" w:eastAsia="Times New Roman" w:hAnsi="Times New Roman" w:cs="mohammad bold art 1" w:hint="cs"/>
          <w:sz w:val="28"/>
          <w:szCs w:val="28"/>
          <w:rtl/>
          <w:lang w:val="en-GB" w:bidi="ar-OM"/>
        </w:rPr>
        <w:t xml:space="preserve"> يحمل هوية الطفل العماني</w:t>
      </w:r>
      <w:r w:rsidR="009054BF" w:rsidRPr="003E3787">
        <w:rPr>
          <w:rFonts w:ascii="Times New Roman" w:eastAsia="Times New Roman" w:hAnsi="Times New Roman" w:cs="mohammad bold art 1"/>
          <w:sz w:val="28"/>
          <w:szCs w:val="28"/>
          <w:rtl/>
          <w:lang w:val="en-GB" w:bidi="ar-OM"/>
        </w:rPr>
        <w:t>، عوضًا عن المناهج المستوردة من الخارج أو المنهج الحالي المتقادم</w:t>
      </w:r>
      <w:r w:rsidR="009054BF" w:rsidRPr="003E3787">
        <w:rPr>
          <w:rFonts w:ascii="Times New Roman" w:eastAsia="Times New Roman" w:hAnsi="Times New Roman" w:cs="mohammad bold art 1" w:hint="cs"/>
          <w:sz w:val="28"/>
          <w:szCs w:val="28"/>
          <w:rtl/>
          <w:lang w:val="en-GB" w:bidi="ar-OM"/>
        </w:rPr>
        <w:t xml:space="preserve">. </w:t>
      </w:r>
    </w:p>
    <w:p w14:paraId="2F3C8768" w14:textId="77777777" w:rsidR="00472B6E" w:rsidRDefault="00472B6E" w:rsidP="00996D55">
      <w:pPr>
        <w:bidi/>
        <w:jc w:val="both"/>
        <w:rPr>
          <w:rFonts w:ascii="Times New Roman" w:eastAsia="Times New Roman" w:hAnsi="Times New Roman" w:cs="mohammad bold art 1"/>
          <w:sz w:val="28"/>
          <w:szCs w:val="28"/>
          <w:rtl/>
          <w:lang w:val="en-GB" w:bidi="ar-OM"/>
        </w:rPr>
      </w:pPr>
    </w:p>
    <w:p w14:paraId="2CFB8DBC" w14:textId="77777777" w:rsidR="00472B6E" w:rsidRDefault="00472B6E" w:rsidP="00472B6E">
      <w:pPr>
        <w:bidi/>
        <w:jc w:val="both"/>
        <w:rPr>
          <w:rFonts w:ascii="Times New Roman" w:eastAsia="Times New Roman" w:hAnsi="Times New Roman" w:cs="mohammad bold art 1"/>
          <w:sz w:val="28"/>
          <w:szCs w:val="28"/>
          <w:rtl/>
          <w:lang w:val="en-GB" w:bidi="ar-OM"/>
        </w:rPr>
      </w:pPr>
    </w:p>
    <w:p w14:paraId="4B1357EA" w14:textId="77777777" w:rsidR="00472B6E" w:rsidRDefault="00472B6E" w:rsidP="00472B6E">
      <w:pPr>
        <w:bidi/>
        <w:jc w:val="both"/>
        <w:rPr>
          <w:rFonts w:ascii="Times New Roman" w:eastAsia="Times New Roman" w:hAnsi="Times New Roman" w:cs="mohammad bold art 1"/>
          <w:sz w:val="28"/>
          <w:szCs w:val="28"/>
          <w:rtl/>
          <w:lang w:val="en-GB" w:bidi="ar-OM"/>
        </w:rPr>
      </w:pPr>
    </w:p>
    <w:p w14:paraId="0DC7AC9D" w14:textId="4C089683" w:rsidR="00761293" w:rsidRPr="003E3787" w:rsidRDefault="00472B6E" w:rsidP="00472B6E">
      <w:pPr>
        <w:bidi/>
        <w:jc w:val="both"/>
        <w:rPr>
          <w:rFonts w:ascii="Times New Roman" w:eastAsia="Times New Roman" w:hAnsi="Times New Roman" w:cs="mohammad bold art 1"/>
          <w:sz w:val="28"/>
          <w:szCs w:val="28"/>
          <w:rtl/>
          <w:lang w:val="en-GB" w:bidi="ar-OM"/>
        </w:rPr>
      </w:pPr>
      <w:r>
        <w:rPr>
          <w:rFonts w:ascii="Times New Roman" w:eastAsia="Times New Roman" w:hAnsi="Times New Roman" w:cs="mohammad bold art 1" w:hint="cs"/>
          <w:sz w:val="28"/>
          <w:szCs w:val="28"/>
          <w:rtl/>
          <w:lang w:val="en-GB" w:bidi="ar-OM"/>
        </w:rPr>
        <w:t xml:space="preserve">       </w:t>
      </w:r>
      <w:r w:rsidR="00761293" w:rsidRPr="003E3787">
        <w:rPr>
          <w:rFonts w:ascii="Times New Roman" w:eastAsia="Times New Roman" w:hAnsi="Times New Roman" w:cs="mohammad bold art 1" w:hint="cs"/>
          <w:sz w:val="28"/>
          <w:szCs w:val="28"/>
          <w:rtl/>
          <w:lang w:val="en-GB" w:bidi="ar-OM"/>
        </w:rPr>
        <w:t xml:space="preserve">وتناول أصحاب السعادة التحديات المرتبطة بالنقل المدرسي، خاصة في ظل تأخير الوزارة في </w:t>
      </w:r>
      <w:r w:rsidR="00761293" w:rsidRPr="003E3787">
        <w:rPr>
          <w:rFonts w:ascii="Times New Roman" w:eastAsia="Times New Roman" w:hAnsi="Times New Roman" w:cs="mohammad bold art 1"/>
          <w:sz w:val="28"/>
          <w:szCs w:val="28"/>
          <w:rtl/>
          <w:lang w:val="en-GB" w:bidi="ar-OM"/>
        </w:rPr>
        <w:t xml:space="preserve">عقود وسائل النقل المدرسي والذي يترتب عليه عدم جاهزية معظم المدارس الحكومية لتقديم خدمة النقل المدرسي بما يتناسب وأعداد </w:t>
      </w:r>
      <w:r w:rsidR="00761293" w:rsidRPr="003E3787">
        <w:rPr>
          <w:rFonts w:ascii="Times New Roman" w:eastAsia="Times New Roman" w:hAnsi="Times New Roman" w:cs="mohammad bold art 1"/>
          <w:sz w:val="28"/>
          <w:szCs w:val="28"/>
          <w:rtl/>
          <w:lang w:val="en-GB" w:bidi="ar-OM"/>
        </w:rPr>
        <w:lastRenderedPageBreak/>
        <w:t>الطلبة وجغرافية المناطق فضلا عن ازدحام الحافلات وزيادة أعداد الطالبة في الحافلات عن الحد الأقصى المسموح به</w:t>
      </w:r>
      <w:r w:rsidR="00996D55" w:rsidRPr="003E3787">
        <w:rPr>
          <w:rFonts w:ascii="Times New Roman" w:eastAsia="Times New Roman" w:hAnsi="Times New Roman" w:cs="mohammad bold art 1" w:hint="cs"/>
          <w:sz w:val="28"/>
          <w:szCs w:val="28"/>
          <w:rtl/>
          <w:lang w:val="en-GB" w:bidi="ar-OM"/>
        </w:rPr>
        <w:t>، وفي هذا الجانب، أكد أصحاب السعادة على ضرورة ت</w:t>
      </w:r>
      <w:r w:rsidR="00996D55" w:rsidRPr="003E3787">
        <w:rPr>
          <w:rFonts w:ascii="Times New Roman" w:eastAsia="Times New Roman" w:hAnsi="Times New Roman" w:cs="mohammad bold art 1"/>
          <w:sz w:val="28"/>
          <w:szCs w:val="28"/>
          <w:rtl/>
          <w:lang w:val="en-GB" w:bidi="ar-OM"/>
        </w:rPr>
        <w:t>حويل عقود الحراس من مؤقتة إلى دائمة أو إسنادها لشركات متخصصة.</w:t>
      </w:r>
    </w:p>
    <w:p w14:paraId="010E79FB" w14:textId="68681690" w:rsidR="00761293" w:rsidRPr="003E3787" w:rsidRDefault="00761293" w:rsidP="00761293">
      <w:pPr>
        <w:bidi/>
        <w:jc w:val="both"/>
        <w:rPr>
          <w:rFonts w:ascii="Times New Roman" w:eastAsia="Times New Roman" w:hAnsi="Times New Roman" w:cs="mohammad bold art 1"/>
          <w:sz w:val="28"/>
          <w:szCs w:val="28"/>
          <w:lang w:val="en-GB" w:bidi="ar-OM"/>
        </w:rPr>
      </w:pPr>
    </w:p>
    <w:p w14:paraId="6555CBD9" w14:textId="77777777" w:rsidR="000C1849" w:rsidRPr="004F685C" w:rsidRDefault="000C1849" w:rsidP="000C1849">
      <w:pPr>
        <w:bidi/>
        <w:spacing w:line="278" w:lineRule="auto"/>
        <w:ind w:left="360"/>
        <w:jc w:val="both"/>
        <w:rPr>
          <w:rFonts w:ascii="Eras Light ITC" w:eastAsia="Times New Roman" w:hAnsi="Eras Light ITC" w:cs="mohammad bold art 1"/>
          <w:b/>
          <w:bCs/>
          <w:color w:val="806000" w:themeColor="accent4" w:themeShade="80"/>
          <w:sz w:val="28"/>
          <w:szCs w:val="28"/>
          <w:rtl/>
          <w:lang w:eastAsia="ar-SA" w:bidi="ar-OM"/>
        </w:rPr>
      </w:pPr>
    </w:p>
    <w:p w14:paraId="6658D81B" w14:textId="77777777" w:rsidR="00847281" w:rsidRPr="004F685C" w:rsidRDefault="00847281" w:rsidP="00847281">
      <w:pPr>
        <w:pStyle w:val="NormalWeb"/>
        <w:shd w:val="clear" w:color="auto" w:fill="FFFFFF"/>
        <w:bidi/>
        <w:jc w:val="lowKashida"/>
        <w:rPr>
          <w:rFonts w:ascii="Eras Light ITC" w:hAnsi="Eras Light ITC" w:cs="mohammad bold art 1"/>
          <w:b/>
          <w:bCs/>
          <w:color w:val="806000" w:themeColor="accent4" w:themeShade="80"/>
          <w:sz w:val="28"/>
          <w:szCs w:val="28"/>
          <w:lang w:eastAsia="ar-SA" w:bidi="ar-OM"/>
        </w:rPr>
      </w:pPr>
    </w:p>
    <w:p w14:paraId="2CF76C63" w14:textId="6D0179FF" w:rsidR="00BA4A46" w:rsidRPr="004F685C" w:rsidRDefault="00BC4EAC" w:rsidP="00293411">
      <w:pPr>
        <w:bidi/>
        <w:spacing w:after="0" w:line="240" w:lineRule="auto"/>
        <w:jc w:val="right"/>
        <w:rPr>
          <w:rFonts w:ascii="Eras Light ITC" w:eastAsia="Times New Roman" w:hAnsi="Eras Light ITC" w:cs="mohammad bold art 1"/>
          <w:b/>
          <w:bCs/>
          <w:color w:val="806000" w:themeColor="accent4" w:themeShade="80"/>
          <w:sz w:val="28"/>
          <w:szCs w:val="28"/>
          <w:rtl/>
          <w:lang w:eastAsia="ar-SA" w:bidi="ar-OM"/>
        </w:rPr>
      </w:pPr>
      <w:r w:rsidRPr="004F685C">
        <w:rPr>
          <w:rFonts w:ascii="Eras Light ITC" w:eastAsia="Times New Roman" w:hAnsi="Eras Light ITC" w:cs="mohammad bold art 1" w:hint="cs"/>
          <w:b/>
          <w:bCs/>
          <w:color w:val="806000" w:themeColor="accent4" w:themeShade="80"/>
          <w:sz w:val="28"/>
          <w:szCs w:val="28"/>
          <w:rtl/>
          <w:lang w:eastAsia="ar-SA" w:bidi="ar-OM"/>
        </w:rPr>
        <w:t xml:space="preserve">صدر عن </w:t>
      </w:r>
      <w:r w:rsidR="00BA4A46" w:rsidRPr="004F685C">
        <w:rPr>
          <w:rFonts w:ascii="Eras Light ITC" w:eastAsia="Times New Roman" w:hAnsi="Eras Light ITC" w:cs="mohammad bold art 1" w:hint="cs"/>
          <w:b/>
          <w:bCs/>
          <w:color w:val="806000" w:themeColor="accent4" w:themeShade="80"/>
          <w:sz w:val="28"/>
          <w:szCs w:val="28"/>
          <w:rtl/>
          <w:lang w:eastAsia="ar-SA" w:bidi="ar-OM"/>
        </w:rPr>
        <w:t>دائرة الإعلام</w:t>
      </w:r>
      <w:r w:rsidRPr="004F685C">
        <w:rPr>
          <w:rFonts w:ascii="Eras Light ITC" w:eastAsia="Times New Roman" w:hAnsi="Eras Light ITC" w:cs="mohammad bold art 1" w:hint="cs"/>
          <w:b/>
          <w:bCs/>
          <w:color w:val="806000" w:themeColor="accent4" w:themeShade="80"/>
          <w:sz w:val="28"/>
          <w:szCs w:val="28"/>
          <w:rtl/>
          <w:lang w:eastAsia="ar-SA" w:bidi="ar-OM"/>
        </w:rPr>
        <w:t xml:space="preserve">- </w:t>
      </w:r>
      <w:r w:rsidR="00BA4A46" w:rsidRPr="004F685C">
        <w:rPr>
          <w:rFonts w:ascii="Eras Light ITC" w:eastAsia="Times New Roman" w:hAnsi="Eras Light ITC" w:cs="mohammad bold art 1" w:hint="cs"/>
          <w:b/>
          <w:bCs/>
          <w:color w:val="806000" w:themeColor="accent4" w:themeShade="80"/>
          <w:sz w:val="28"/>
          <w:szCs w:val="28"/>
          <w:rtl/>
          <w:lang w:eastAsia="ar-SA" w:bidi="ar-OM"/>
        </w:rPr>
        <w:t>مجلس الشورى</w:t>
      </w:r>
    </w:p>
    <w:p w14:paraId="28F10A97" w14:textId="05A130DF" w:rsidR="00BA4A46" w:rsidRPr="005517A6" w:rsidRDefault="00BC4EAC" w:rsidP="00276430">
      <w:pPr>
        <w:bidi/>
        <w:spacing w:after="0" w:line="240" w:lineRule="auto"/>
        <w:jc w:val="right"/>
        <w:rPr>
          <w:rFonts w:ascii="Eras Light ITC" w:eastAsia="Times New Roman" w:hAnsi="Eras Light ITC" w:cs="mohammad bold art 1"/>
          <w:b/>
          <w:bCs/>
          <w:color w:val="806000" w:themeColor="accent4" w:themeShade="80"/>
          <w:sz w:val="28"/>
          <w:szCs w:val="28"/>
          <w:lang w:eastAsia="ar-SA" w:bidi="ar-OM"/>
        </w:rPr>
      </w:pPr>
      <w:r w:rsidRPr="004F685C">
        <w:rPr>
          <w:rFonts w:ascii="Eras Light ITC" w:eastAsia="Times New Roman" w:hAnsi="Eras Light ITC" w:cs="mohammad bold art 1" w:hint="cs"/>
          <w:b/>
          <w:bCs/>
          <w:color w:val="806000" w:themeColor="accent4" w:themeShade="80"/>
          <w:sz w:val="28"/>
          <w:szCs w:val="28"/>
          <w:rtl/>
          <w:lang w:eastAsia="ar-SA" w:bidi="ar-OM"/>
        </w:rPr>
        <w:t xml:space="preserve">الثلاثاء - </w:t>
      </w:r>
      <w:r w:rsidR="00F870E8" w:rsidRPr="004F685C">
        <w:rPr>
          <w:rFonts w:ascii="Eras Light ITC" w:eastAsia="Times New Roman" w:hAnsi="Eras Light ITC" w:cs="mohammad bold art 1" w:hint="cs"/>
          <w:b/>
          <w:bCs/>
          <w:color w:val="806000" w:themeColor="accent4" w:themeShade="80"/>
          <w:sz w:val="28"/>
          <w:szCs w:val="28"/>
          <w:rtl/>
          <w:lang w:eastAsia="ar-SA" w:bidi="ar-OM"/>
        </w:rPr>
        <w:t>2</w:t>
      </w:r>
      <w:r w:rsidR="00276430" w:rsidRPr="004F685C">
        <w:rPr>
          <w:rFonts w:ascii="Eras Light ITC" w:eastAsia="Times New Roman" w:hAnsi="Eras Light ITC" w:cs="mohammad bold art 1" w:hint="cs"/>
          <w:b/>
          <w:bCs/>
          <w:color w:val="806000" w:themeColor="accent4" w:themeShade="80"/>
          <w:sz w:val="28"/>
          <w:szCs w:val="28"/>
          <w:rtl/>
          <w:lang w:eastAsia="ar-SA" w:bidi="ar-OM"/>
        </w:rPr>
        <w:t>6</w:t>
      </w:r>
      <w:r w:rsidR="00BA4A46" w:rsidRPr="005517A6">
        <w:rPr>
          <w:rFonts w:ascii="Eras Light ITC" w:eastAsia="Times New Roman" w:hAnsi="Eras Light ITC" w:cs="mohammad bold art 1" w:hint="cs"/>
          <w:b/>
          <w:bCs/>
          <w:color w:val="806000" w:themeColor="accent4" w:themeShade="80"/>
          <w:sz w:val="28"/>
          <w:szCs w:val="28"/>
          <w:rtl/>
          <w:lang w:eastAsia="ar-SA" w:bidi="ar-OM"/>
        </w:rPr>
        <w:t xml:space="preserve"> </w:t>
      </w:r>
      <w:r w:rsidR="00F870E8" w:rsidRPr="005517A6">
        <w:rPr>
          <w:rFonts w:ascii="Eras Light ITC" w:eastAsia="Times New Roman" w:hAnsi="Eras Light ITC" w:cs="mohammad bold art 1" w:hint="cs"/>
          <w:b/>
          <w:bCs/>
          <w:color w:val="806000" w:themeColor="accent4" w:themeShade="80"/>
          <w:sz w:val="28"/>
          <w:szCs w:val="28"/>
          <w:rtl/>
          <w:lang w:eastAsia="ar-SA" w:bidi="ar-OM"/>
        </w:rPr>
        <w:t>فبراير</w:t>
      </w:r>
      <w:r w:rsidRPr="005517A6">
        <w:rPr>
          <w:rFonts w:ascii="Eras Light ITC" w:eastAsia="Times New Roman" w:hAnsi="Eras Light ITC" w:cs="mohammad bold art 1" w:hint="cs"/>
          <w:b/>
          <w:bCs/>
          <w:color w:val="806000" w:themeColor="accent4" w:themeShade="80"/>
          <w:sz w:val="28"/>
          <w:szCs w:val="28"/>
          <w:rtl/>
          <w:lang w:eastAsia="ar-SA" w:bidi="ar-OM"/>
        </w:rPr>
        <w:t xml:space="preserve"> 202</w:t>
      </w:r>
      <w:r w:rsidR="00F870E8" w:rsidRPr="005517A6">
        <w:rPr>
          <w:rFonts w:ascii="Eras Light ITC" w:eastAsia="Times New Roman" w:hAnsi="Eras Light ITC" w:cs="mohammad bold art 1" w:hint="cs"/>
          <w:b/>
          <w:bCs/>
          <w:color w:val="806000" w:themeColor="accent4" w:themeShade="80"/>
          <w:sz w:val="28"/>
          <w:szCs w:val="28"/>
          <w:rtl/>
          <w:lang w:eastAsia="ar-SA" w:bidi="ar-OM"/>
        </w:rPr>
        <w:t>5</w:t>
      </w:r>
      <w:r w:rsidR="00BA4A46" w:rsidRPr="005517A6">
        <w:rPr>
          <w:rFonts w:ascii="Eras Light ITC" w:eastAsia="Times New Roman" w:hAnsi="Eras Light ITC" w:cs="mohammad bold art 1" w:hint="cs"/>
          <w:b/>
          <w:bCs/>
          <w:color w:val="806000" w:themeColor="accent4" w:themeShade="80"/>
          <w:sz w:val="28"/>
          <w:szCs w:val="28"/>
          <w:rtl/>
          <w:lang w:eastAsia="ar-SA" w:bidi="ar-OM"/>
        </w:rPr>
        <w:t>م</w:t>
      </w:r>
    </w:p>
    <w:sectPr w:rsidR="00BA4A46" w:rsidRPr="005517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5FA3" w14:textId="77777777" w:rsidR="00B9318B" w:rsidRDefault="00B9318B" w:rsidP="00C46FB5">
      <w:pPr>
        <w:spacing w:after="0" w:line="240" w:lineRule="auto"/>
      </w:pPr>
      <w:r>
        <w:separator/>
      </w:r>
    </w:p>
  </w:endnote>
  <w:endnote w:type="continuationSeparator" w:id="0">
    <w:p w14:paraId="19772564" w14:textId="77777777" w:rsidR="00B9318B" w:rsidRDefault="00B9318B" w:rsidP="00C4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 SS Two Medium">
    <w:panose1 w:val="020A0503020102020204"/>
    <w:charset w:val="B2"/>
    <w:family w:val="roman"/>
    <w:notTrueType/>
    <w:pitch w:val="variable"/>
    <w:sig w:usb0="80002003" w:usb1="80000100" w:usb2="00000028" w:usb3="00000000" w:csb0="00000040" w:csb1="00000000"/>
  </w:font>
  <w:font w:name="Eras Light ITC">
    <w:panose1 w:val="020B0402030504020804"/>
    <w:charset w:val="00"/>
    <w:family w:val="swiss"/>
    <w:pitch w:val="variable"/>
    <w:sig w:usb0="00000003" w:usb1="00000000" w:usb2="00000000" w:usb3="00000000" w:csb0="00000001" w:csb1="00000000"/>
  </w:font>
  <w:font w:name="GE SS Two Bold">
    <w:panose1 w:val="020A0503020102020204"/>
    <w:charset w:val="B2"/>
    <w:family w:val="roman"/>
    <w:notTrueType/>
    <w:pitch w:val="variable"/>
    <w:sig w:usb0="80002003" w:usb1="80000100" w:usb2="00000028" w:usb3="00000000" w:csb0="00000040" w:csb1="00000000"/>
  </w:font>
  <w:font w:name="mohammad bold art 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D06E" w14:textId="77777777" w:rsidR="00A8616C" w:rsidRDefault="00A8616C">
    <w:pPr>
      <w:pStyle w:val="Footer"/>
    </w:pPr>
    <w:r>
      <w:rPr>
        <w:noProof/>
      </w:rPr>
      <w:drawing>
        <wp:anchor distT="0" distB="0" distL="114300" distR="114300" simplePos="0" relativeHeight="251659264" behindDoc="0" locked="0" layoutInCell="1" allowOverlap="1" wp14:anchorId="31E7A6CD" wp14:editId="1EF6E243">
          <wp:simplePos x="0" y="0"/>
          <wp:positionH relativeFrom="page">
            <wp:posOffset>-11289</wp:posOffset>
          </wp:positionH>
          <wp:positionV relativeFrom="paragraph">
            <wp:posOffset>-1924958</wp:posOffset>
          </wp:positionV>
          <wp:extent cx="7783689" cy="253801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9999" cy="25465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DD71" w14:textId="77777777" w:rsidR="00B9318B" w:rsidRDefault="00B9318B" w:rsidP="00C46FB5">
      <w:pPr>
        <w:spacing w:after="0" w:line="240" w:lineRule="auto"/>
      </w:pPr>
      <w:r>
        <w:separator/>
      </w:r>
    </w:p>
  </w:footnote>
  <w:footnote w:type="continuationSeparator" w:id="0">
    <w:p w14:paraId="13E38816" w14:textId="77777777" w:rsidR="00B9318B" w:rsidRDefault="00B9318B" w:rsidP="00C4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1C00" w14:textId="77777777" w:rsidR="00A8616C" w:rsidRDefault="00A8616C">
    <w:pPr>
      <w:pStyle w:val="Header"/>
    </w:pPr>
    <w:r>
      <w:rPr>
        <w:noProof/>
      </w:rPr>
      <w:drawing>
        <wp:anchor distT="0" distB="0" distL="114300" distR="114300" simplePos="0" relativeHeight="251658240" behindDoc="0" locked="0" layoutInCell="1" allowOverlap="1" wp14:anchorId="3C62C19E" wp14:editId="33AA9374">
          <wp:simplePos x="0" y="0"/>
          <wp:positionH relativeFrom="page">
            <wp:posOffset>7067</wp:posOffset>
          </wp:positionH>
          <wp:positionV relativeFrom="paragraph">
            <wp:posOffset>-457200</wp:posOffset>
          </wp:positionV>
          <wp:extent cx="7765333" cy="2212622"/>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1693" cy="22229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5C5C"/>
    <w:multiLevelType w:val="hybridMultilevel"/>
    <w:tmpl w:val="1D02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15888"/>
    <w:multiLevelType w:val="hybridMultilevel"/>
    <w:tmpl w:val="3B161DA0"/>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2" w15:restartNumberingAfterBreak="0">
    <w:nsid w:val="420D30CC"/>
    <w:multiLevelType w:val="hybridMultilevel"/>
    <w:tmpl w:val="75D2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B75F8"/>
    <w:multiLevelType w:val="hybridMultilevel"/>
    <w:tmpl w:val="F12C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A4E93"/>
    <w:multiLevelType w:val="hybridMultilevel"/>
    <w:tmpl w:val="2CBED7AC"/>
    <w:lvl w:ilvl="0" w:tplc="B1047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8789C"/>
    <w:multiLevelType w:val="hybridMultilevel"/>
    <w:tmpl w:val="048AA04E"/>
    <w:lvl w:ilvl="0" w:tplc="CA907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0A"/>
    <w:rsid w:val="0000175D"/>
    <w:rsid w:val="00023D6D"/>
    <w:rsid w:val="000303F6"/>
    <w:rsid w:val="000317FD"/>
    <w:rsid w:val="00032241"/>
    <w:rsid w:val="00035826"/>
    <w:rsid w:val="00037073"/>
    <w:rsid w:val="00064130"/>
    <w:rsid w:val="000746E1"/>
    <w:rsid w:val="000A74AA"/>
    <w:rsid w:val="000B596A"/>
    <w:rsid w:val="000C1849"/>
    <w:rsid w:val="000D071A"/>
    <w:rsid w:val="000E400F"/>
    <w:rsid w:val="000F6097"/>
    <w:rsid w:val="00110AC4"/>
    <w:rsid w:val="00125CF9"/>
    <w:rsid w:val="00183156"/>
    <w:rsid w:val="0019730A"/>
    <w:rsid w:val="001C057C"/>
    <w:rsid w:val="001D7CC7"/>
    <w:rsid w:val="001F032E"/>
    <w:rsid w:val="00252DBB"/>
    <w:rsid w:val="00276430"/>
    <w:rsid w:val="00293411"/>
    <w:rsid w:val="002A7E4F"/>
    <w:rsid w:val="002C3CDD"/>
    <w:rsid w:val="002C603C"/>
    <w:rsid w:val="002D107B"/>
    <w:rsid w:val="002D5B3F"/>
    <w:rsid w:val="002E591C"/>
    <w:rsid w:val="00314CC5"/>
    <w:rsid w:val="00355F79"/>
    <w:rsid w:val="00377687"/>
    <w:rsid w:val="00385C4A"/>
    <w:rsid w:val="00394623"/>
    <w:rsid w:val="003A17C4"/>
    <w:rsid w:val="003B19C6"/>
    <w:rsid w:val="003E3787"/>
    <w:rsid w:val="003F45C1"/>
    <w:rsid w:val="003F6FBA"/>
    <w:rsid w:val="004127B1"/>
    <w:rsid w:val="00412B6C"/>
    <w:rsid w:val="00414AE5"/>
    <w:rsid w:val="00415855"/>
    <w:rsid w:val="0043698A"/>
    <w:rsid w:val="00446B3E"/>
    <w:rsid w:val="0044743B"/>
    <w:rsid w:val="00472B6E"/>
    <w:rsid w:val="004821D8"/>
    <w:rsid w:val="00484101"/>
    <w:rsid w:val="004851D2"/>
    <w:rsid w:val="004A3591"/>
    <w:rsid w:val="004F685C"/>
    <w:rsid w:val="00515B70"/>
    <w:rsid w:val="00525269"/>
    <w:rsid w:val="00540ED8"/>
    <w:rsid w:val="005517A6"/>
    <w:rsid w:val="00567A33"/>
    <w:rsid w:val="00570A57"/>
    <w:rsid w:val="00584995"/>
    <w:rsid w:val="00584DF7"/>
    <w:rsid w:val="00592647"/>
    <w:rsid w:val="00592783"/>
    <w:rsid w:val="005B198E"/>
    <w:rsid w:val="005D3135"/>
    <w:rsid w:val="005E2E13"/>
    <w:rsid w:val="005F2E81"/>
    <w:rsid w:val="005F3420"/>
    <w:rsid w:val="005F56CD"/>
    <w:rsid w:val="00623F8E"/>
    <w:rsid w:val="006653B7"/>
    <w:rsid w:val="00683033"/>
    <w:rsid w:val="00692326"/>
    <w:rsid w:val="006A5457"/>
    <w:rsid w:val="006C1E95"/>
    <w:rsid w:val="006D5220"/>
    <w:rsid w:val="006E19BB"/>
    <w:rsid w:val="00705DE9"/>
    <w:rsid w:val="00710BA2"/>
    <w:rsid w:val="00711443"/>
    <w:rsid w:val="00713CE7"/>
    <w:rsid w:val="00720C33"/>
    <w:rsid w:val="007375A4"/>
    <w:rsid w:val="00752BFF"/>
    <w:rsid w:val="00752D74"/>
    <w:rsid w:val="00761293"/>
    <w:rsid w:val="00766F19"/>
    <w:rsid w:val="00783E26"/>
    <w:rsid w:val="007A6FB0"/>
    <w:rsid w:val="007C170E"/>
    <w:rsid w:val="007E1857"/>
    <w:rsid w:val="007E55C9"/>
    <w:rsid w:val="007F0446"/>
    <w:rsid w:val="007F641A"/>
    <w:rsid w:val="008067C3"/>
    <w:rsid w:val="00810D05"/>
    <w:rsid w:val="00820ED8"/>
    <w:rsid w:val="00821F06"/>
    <w:rsid w:val="008364F5"/>
    <w:rsid w:val="008430B8"/>
    <w:rsid w:val="00847281"/>
    <w:rsid w:val="0087331E"/>
    <w:rsid w:val="0089136E"/>
    <w:rsid w:val="00897258"/>
    <w:rsid w:val="008A0A1E"/>
    <w:rsid w:val="008A77F1"/>
    <w:rsid w:val="008B31D5"/>
    <w:rsid w:val="008C3F84"/>
    <w:rsid w:val="008D126A"/>
    <w:rsid w:val="008D471A"/>
    <w:rsid w:val="008E3E40"/>
    <w:rsid w:val="00901F36"/>
    <w:rsid w:val="009054BF"/>
    <w:rsid w:val="00910DB4"/>
    <w:rsid w:val="009332CC"/>
    <w:rsid w:val="00947A97"/>
    <w:rsid w:val="00962F5B"/>
    <w:rsid w:val="00965A1F"/>
    <w:rsid w:val="00980FD1"/>
    <w:rsid w:val="00992DE9"/>
    <w:rsid w:val="00996D55"/>
    <w:rsid w:val="009C6E44"/>
    <w:rsid w:val="009D4D96"/>
    <w:rsid w:val="009E554C"/>
    <w:rsid w:val="00A17960"/>
    <w:rsid w:val="00A32A9B"/>
    <w:rsid w:val="00A439E6"/>
    <w:rsid w:val="00A65FC1"/>
    <w:rsid w:val="00A76E0F"/>
    <w:rsid w:val="00A8616C"/>
    <w:rsid w:val="00A967DE"/>
    <w:rsid w:val="00AB15A5"/>
    <w:rsid w:val="00AD32AC"/>
    <w:rsid w:val="00AD5526"/>
    <w:rsid w:val="00AF4587"/>
    <w:rsid w:val="00B017F8"/>
    <w:rsid w:val="00B12932"/>
    <w:rsid w:val="00B2044D"/>
    <w:rsid w:val="00B21304"/>
    <w:rsid w:val="00B222A2"/>
    <w:rsid w:val="00B261EC"/>
    <w:rsid w:val="00B33C7F"/>
    <w:rsid w:val="00B43E2B"/>
    <w:rsid w:val="00B7042A"/>
    <w:rsid w:val="00B7443C"/>
    <w:rsid w:val="00B756AC"/>
    <w:rsid w:val="00B86F1C"/>
    <w:rsid w:val="00B9318B"/>
    <w:rsid w:val="00BA04D7"/>
    <w:rsid w:val="00BA4A46"/>
    <w:rsid w:val="00BA5672"/>
    <w:rsid w:val="00BC4D11"/>
    <w:rsid w:val="00BC4EAC"/>
    <w:rsid w:val="00BD1B69"/>
    <w:rsid w:val="00BD2C44"/>
    <w:rsid w:val="00BF4E29"/>
    <w:rsid w:val="00C1293F"/>
    <w:rsid w:val="00C26D8A"/>
    <w:rsid w:val="00C34AC5"/>
    <w:rsid w:val="00C46390"/>
    <w:rsid w:val="00C46FB5"/>
    <w:rsid w:val="00C668C6"/>
    <w:rsid w:val="00C84D7E"/>
    <w:rsid w:val="00C85B9A"/>
    <w:rsid w:val="00C86DF5"/>
    <w:rsid w:val="00CA013D"/>
    <w:rsid w:val="00CA34D2"/>
    <w:rsid w:val="00CB10B0"/>
    <w:rsid w:val="00CB2330"/>
    <w:rsid w:val="00CF4B14"/>
    <w:rsid w:val="00D10AEA"/>
    <w:rsid w:val="00D24EF5"/>
    <w:rsid w:val="00D41BCD"/>
    <w:rsid w:val="00D52E3C"/>
    <w:rsid w:val="00D52E43"/>
    <w:rsid w:val="00D65195"/>
    <w:rsid w:val="00D745D1"/>
    <w:rsid w:val="00D8397A"/>
    <w:rsid w:val="00D86EA2"/>
    <w:rsid w:val="00DA5CD0"/>
    <w:rsid w:val="00DE38B4"/>
    <w:rsid w:val="00DE5D24"/>
    <w:rsid w:val="00DE6E41"/>
    <w:rsid w:val="00E017D7"/>
    <w:rsid w:val="00E065F6"/>
    <w:rsid w:val="00E2309A"/>
    <w:rsid w:val="00E56145"/>
    <w:rsid w:val="00E6153F"/>
    <w:rsid w:val="00E7442F"/>
    <w:rsid w:val="00E8742C"/>
    <w:rsid w:val="00E979D4"/>
    <w:rsid w:val="00EB6082"/>
    <w:rsid w:val="00EC0267"/>
    <w:rsid w:val="00EF085C"/>
    <w:rsid w:val="00EF6197"/>
    <w:rsid w:val="00F215C3"/>
    <w:rsid w:val="00F32912"/>
    <w:rsid w:val="00F47790"/>
    <w:rsid w:val="00F548CD"/>
    <w:rsid w:val="00F65FC9"/>
    <w:rsid w:val="00F870E8"/>
    <w:rsid w:val="00FB1A36"/>
    <w:rsid w:val="00FB7699"/>
    <w:rsid w:val="00FC2DC2"/>
    <w:rsid w:val="00FC6774"/>
    <w:rsid w:val="00FD634A"/>
    <w:rsid w:val="00FE2821"/>
    <w:rsid w:val="00FE4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7CD9"/>
  <w15:chartTrackingRefBased/>
  <w15:docId w15:val="{88C959B8-825F-4A99-8376-6E92F5F4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56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30A"/>
    <w:pPr>
      <w:spacing w:after="300" w:line="450" w:lineRule="atLeast"/>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C46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FB5"/>
  </w:style>
  <w:style w:type="paragraph" w:styleId="Footer">
    <w:name w:val="footer"/>
    <w:basedOn w:val="Normal"/>
    <w:link w:val="FooterChar"/>
    <w:uiPriority w:val="99"/>
    <w:unhideWhenUsed/>
    <w:rsid w:val="00C46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FB5"/>
  </w:style>
  <w:style w:type="paragraph" w:styleId="ListParagraph">
    <w:name w:val="List Paragraph"/>
    <w:basedOn w:val="Normal"/>
    <w:uiPriority w:val="34"/>
    <w:qFormat/>
    <w:rsid w:val="00E8742C"/>
    <w:pPr>
      <w:ind w:left="720"/>
      <w:contextualSpacing/>
    </w:pPr>
  </w:style>
  <w:style w:type="character" w:customStyle="1" w:styleId="Heading3Char">
    <w:name w:val="Heading 3 Char"/>
    <w:basedOn w:val="DefaultParagraphFont"/>
    <w:link w:val="Heading3"/>
    <w:uiPriority w:val="9"/>
    <w:rsid w:val="00B756AC"/>
    <w:rPr>
      <w:rFonts w:ascii="Times New Roman" w:eastAsia="Times New Roman" w:hAnsi="Times New Roman" w:cs="Times New Roman"/>
      <w:b/>
      <w:bCs/>
      <w:sz w:val="27"/>
      <w:szCs w:val="27"/>
    </w:rPr>
  </w:style>
  <w:style w:type="character" w:customStyle="1" w:styleId="qu">
    <w:name w:val="qu"/>
    <w:basedOn w:val="DefaultParagraphFont"/>
    <w:rsid w:val="00B756AC"/>
  </w:style>
  <w:style w:type="character" w:customStyle="1" w:styleId="gd">
    <w:name w:val="gd"/>
    <w:basedOn w:val="DefaultParagraphFont"/>
    <w:rsid w:val="00B756AC"/>
  </w:style>
  <w:style w:type="character" w:customStyle="1" w:styleId="go">
    <w:name w:val="go"/>
    <w:basedOn w:val="DefaultParagraphFont"/>
    <w:rsid w:val="00B756AC"/>
  </w:style>
  <w:style w:type="character" w:customStyle="1" w:styleId="g3">
    <w:name w:val="g3"/>
    <w:basedOn w:val="DefaultParagraphFont"/>
    <w:rsid w:val="00B756AC"/>
  </w:style>
  <w:style w:type="character" w:customStyle="1" w:styleId="g2">
    <w:name w:val="g2"/>
    <w:basedOn w:val="DefaultParagraphFont"/>
    <w:rsid w:val="00B7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0163">
      <w:bodyDiv w:val="1"/>
      <w:marLeft w:val="0"/>
      <w:marRight w:val="0"/>
      <w:marTop w:val="0"/>
      <w:marBottom w:val="0"/>
      <w:divBdr>
        <w:top w:val="none" w:sz="0" w:space="0" w:color="auto"/>
        <w:left w:val="none" w:sz="0" w:space="0" w:color="auto"/>
        <w:bottom w:val="none" w:sz="0" w:space="0" w:color="auto"/>
        <w:right w:val="none" w:sz="0" w:space="0" w:color="auto"/>
      </w:divBdr>
    </w:div>
    <w:div w:id="485976190">
      <w:bodyDiv w:val="1"/>
      <w:marLeft w:val="0"/>
      <w:marRight w:val="0"/>
      <w:marTop w:val="0"/>
      <w:marBottom w:val="0"/>
      <w:divBdr>
        <w:top w:val="none" w:sz="0" w:space="0" w:color="auto"/>
        <w:left w:val="none" w:sz="0" w:space="0" w:color="auto"/>
        <w:bottom w:val="none" w:sz="0" w:space="0" w:color="auto"/>
        <w:right w:val="none" w:sz="0" w:space="0" w:color="auto"/>
      </w:divBdr>
      <w:divsChild>
        <w:div w:id="832718699">
          <w:marLeft w:val="0"/>
          <w:marRight w:val="0"/>
          <w:marTop w:val="0"/>
          <w:marBottom w:val="0"/>
          <w:divBdr>
            <w:top w:val="none" w:sz="0" w:space="0" w:color="auto"/>
            <w:left w:val="none" w:sz="0" w:space="0" w:color="auto"/>
            <w:bottom w:val="none" w:sz="0" w:space="0" w:color="auto"/>
            <w:right w:val="none" w:sz="0" w:space="0" w:color="auto"/>
          </w:divBdr>
          <w:divsChild>
            <w:div w:id="762535605">
              <w:marLeft w:val="0"/>
              <w:marRight w:val="0"/>
              <w:marTop w:val="0"/>
              <w:marBottom w:val="0"/>
              <w:divBdr>
                <w:top w:val="none" w:sz="0" w:space="0" w:color="auto"/>
                <w:left w:val="none" w:sz="0" w:space="0" w:color="auto"/>
                <w:bottom w:val="none" w:sz="0" w:space="0" w:color="auto"/>
                <w:right w:val="none" w:sz="0" w:space="0" w:color="auto"/>
              </w:divBdr>
            </w:div>
            <w:div w:id="1542473988">
              <w:marLeft w:val="0"/>
              <w:marRight w:val="60"/>
              <w:marTop w:val="0"/>
              <w:marBottom w:val="0"/>
              <w:divBdr>
                <w:top w:val="none" w:sz="0" w:space="0" w:color="auto"/>
                <w:left w:val="none" w:sz="0" w:space="0" w:color="auto"/>
                <w:bottom w:val="none" w:sz="0" w:space="0" w:color="auto"/>
                <w:right w:val="none" w:sz="0" w:space="0" w:color="auto"/>
              </w:divBdr>
            </w:div>
          </w:divsChild>
        </w:div>
        <w:div w:id="1695038525">
          <w:marLeft w:val="0"/>
          <w:marRight w:val="0"/>
          <w:marTop w:val="0"/>
          <w:marBottom w:val="0"/>
          <w:divBdr>
            <w:top w:val="none" w:sz="0" w:space="0" w:color="auto"/>
            <w:left w:val="none" w:sz="0" w:space="0" w:color="auto"/>
            <w:bottom w:val="none" w:sz="0" w:space="0" w:color="auto"/>
            <w:right w:val="none" w:sz="0" w:space="0" w:color="auto"/>
          </w:divBdr>
          <w:divsChild>
            <w:div w:id="893269772">
              <w:marLeft w:val="0"/>
              <w:marRight w:val="0"/>
              <w:marTop w:val="120"/>
              <w:marBottom w:val="0"/>
              <w:divBdr>
                <w:top w:val="none" w:sz="0" w:space="0" w:color="auto"/>
                <w:left w:val="none" w:sz="0" w:space="0" w:color="auto"/>
                <w:bottom w:val="none" w:sz="0" w:space="0" w:color="auto"/>
                <w:right w:val="none" w:sz="0" w:space="0" w:color="auto"/>
              </w:divBdr>
              <w:divsChild>
                <w:div w:id="2060739492">
                  <w:marLeft w:val="0"/>
                  <w:marRight w:val="0"/>
                  <w:marTop w:val="0"/>
                  <w:marBottom w:val="0"/>
                  <w:divBdr>
                    <w:top w:val="none" w:sz="0" w:space="0" w:color="auto"/>
                    <w:left w:val="none" w:sz="0" w:space="0" w:color="auto"/>
                    <w:bottom w:val="none" w:sz="0" w:space="0" w:color="auto"/>
                    <w:right w:val="none" w:sz="0" w:space="0" w:color="auto"/>
                  </w:divBdr>
                  <w:divsChild>
                    <w:div w:id="18188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21846">
      <w:bodyDiv w:val="1"/>
      <w:marLeft w:val="0"/>
      <w:marRight w:val="0"/>
      <w:marTop w:val="0"/>
      <w:marBottom w:val="0"/>
      <w:divBdr>
        <w:top w:val="none" w:sz="0" w:space="0" w:color="auto"/>
        <w:left w:val="none" w:sz="0" w:space="0" w:color="auto"/>
        <w:bottom w:val="none" w:sz="0" w:space="0" w:color="auto"/>
        <w:right w:val="none" w:sz="0" w:space="0" w:color="auto"/>
      </w:divBdr>
    </w:div>
    <w:div w:id="933780154">
      <w:bodyDiv w:val="1"/>
      <w:marLeft w:val="0"/>
      <w:marRight w:val="0"/>
      <w:marTop w:val="0"/>
      <w:marBottom w:val="0"/>
      <w:divBdr>
        <w:top w:val="none" w:sz="0" w:space="0" w:color="auto"/>
        <w:left w:val="none" w:sz="0" w:space="0" w:color="auto"/>
        <w:bottom w:val="none" w:sz="0" w:space="0" w:color="auto"/>
        <w:right w:val="none" w:sz="0" w:space="0" w:color="auto"/>
      </w:divBdr>
    </w:div>
    <w:div w:id="1239095214">
      <w:bodyDiv w:val="1"/>
      <w:marLeft w:val="0"/>
      <w:marRight w:val="0"/>
      <w:marTop w:val="0"/>
      <w:marBottom w:val="0"/>
      <w:divBdr>
        <w:top w:val="none" w:sz="0" w:space="0" w:color="auto"/>
        <w:left w:val="none" w:sz="0" w:space="0" w:color="auto"/>
        <w:bottom w:val="none" w:sz="0" w:space="0" w:color="auto"/>
        <w:right w:val="none" w:sz="0" w:space="0" w:color="auto"/>
      </w:divBdr>
      <w:divsChild>
        <w:div w:id="6907460">
          <w:marLeft w:val="0"/>
          <w:marRight w:val="0"/>
          <w:marTop w:val="0"/>
          <w:marBottom w:val="0"/>
          <w:divBdr>
            <w:top w:val="none" w:sz="0" w:space="0" w:color="auto"/>
            <w:left w:val="none" w:sz="0" w:space="0" w:color="auto"/>
            <w:bottom w:val="none" w:sz="0" w:space="0" w:color="auto"/>
            <w:right w:val="none" w:sz="0" w:space="0" w:color="auto"/>
          </w:divBdr>
          <w:divsChild>
            <w:div w:id="301887229">
              <w:marLeft w:val="0"/>
              <w:marRight w:val="0"/>
              <w:marTop w:val="0"/>
              <w:marBottom w:val="0"/>
              <w:divBdr>
                <w:top w:val="none" w:sz="0" w:space="0" w:color="auto"/>
                <w:left w:val="none" w:sz="0" w:space="0" w:color="auto"/>
                <w:bottom w:val="none" w:sz="0" w:space="0" w:color="auto"/>
                <w:right w:val="none" w:sz="0" w:space="0" w:color="auto"/>
              </w:divBdr>
              <w:divsChild>
                <w:div w:id="626669102">
                  <w:marLeft w:val="0"/>
                  <w:marRight w:val="0"/>
                  <w:marTop w:val="0"/>
                  <w:marBottom w:val="0"/>
                  <w:divBdr>
                    <w:top w:val="none" w:sz="0" w:space="0" w:color="auto"/>
                    <w:left w:val="none" w:sz="0" w:space="0" w:color="auto"/>
                    <w:bottom w:val="none" w:sz="0" w:space="0" w:color="auto"/>
                    <w:right w:val="none" w:sz="0" w:space="0" w:color="auto"/>
                  </w:divBdr>
                  <w:divsChild>
                    <w:div w:id="1342464471">
                      <w:marLeft w:val="0"/>
                      <w:marRight w:val="0"/>
                      <w:marTop w:val="120"/>
                      <w:marBottom w:val="0"/>
                      <w:divBdr>
                        <w:top w:val="none" w:sz="0" w:space="0" w:color="auto"/>
                        <w:left w:val="none" w:sz="0" w:space="0" w:color="auto"/>
                        <w:bottom w:val="none" w:sz="0" w:space="0" w:color="auto"/>
                        <w:right w:val="none" w:sz="0" w:space="0" w:color="auto"/>
                      </w:divBdr>
                      <w:divsChild>
                        <w:div w:id="694774900">
                          <w:marLeft w:val="0"/>
                          <w:marRight w:val="0"/>
                          <w:marTop w:val="0"/>
                          <w:marBottom w:val="0"/>
                          <w:divBdr>
                            <w:top w:val="none" w:sz="0" w:space="0" w:color="auto"/>
                            <w:left w:val="none" w:sz="0" w:space="0" w:color="auto"/>
                            <w:bottom w:val="none" w:sz="0" w:space="0" w:color="auto"/>
                            <w:right w:val="none" w:sz="0" w:space="0" w:color="auto"/>
                          </w:divBdr>
                          <w:divsChild>
                            <w:div w:id="16557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33293">
      <w:bodyDiv w:val="1"/>
      <w:marLeft w:val="0"/>
      <w:marRight w:val="0"/>
      <w:marTop w:val="0"/>
      <w:marBottom w:val="0"/>
      <w:divBdr>
        <w:top w:val="none" w:sz="0" w:space="0" w:color="auto"/>
        <w:left w:val="none" w:sz="0" w:space="0" w:color="auto"/>
        <w:bottom w:val="none" w:sz="0" w:space="0" w:color="auto"/>
        <w:right w:val="none" w:sz="0" w:space="0" w:color="auto"/>
      </w:divBdr>
    </w:div>
    <w:div w:id="1353143510">
      <w:bodyDiv w:val="1"/>
      <w:marLeft w:val="0"/>
      <w:marRight w:val="0"/>
      <w:marTop w:val="0"/>
      <w:marBottom w:val="0"/>
      <w:divBdr>
        <w:top w:val="none" w:sz="0" w:space="0" w:color="auto"/>
        <w:left w:val="none" w:sz="0" w:space="0" w:color="auto"/>
        <w:bottom w:val="none" w:sz="0" w:space="0" w:color="auto"/>
        <w:right w:val="none" w:sz="0" w:space="0" w:color="auto"/>
      </w:divBdr>
    </w:div>
    <w:div w:id="1498033394">
      <w:bodyDiv w:val="1"/>
      <w:marLeft w:val="0"/>
      <w:marRight w:val="0"/>
      <w:marTop w:val="0"/>
      <w:marBottom w:val="0"/>
      <w:divBdr>
        <w:top w:val="none" w:sz="0" w:space="0" w:color="auto"/>
        <w:left w:val="none" w:sz="0" w:space="0" w:color="auto"/>
        <w:bottom w:val="none" w:sz="0" w:space="0" w:color="auto"/>
        <w:right w:val="none" w:sz="0" w:space="0" w:color="auto"/>
      </w:divBdr>
    </w:div>
    <w:div w:id="1595430987">
      <w:bodyDiv w:val="1"/>
      <w:marLeft w:val="0"/>
      <w:marRight w:val="0"/>
      <w:marTop w:val="0"/>
      <w:marBottom w:val="0"/>
      <w:divBdr>
        <w:top w:val="none" w:sz="0" w:space="0" w:color="auto"/>
        <w:left w:val="none" w:sz="0" w:space="0" w:color="auto"/>
        <w:bottom w:val="none" w:sz="0" w:space="0" w:color="auto"/>
        <w:right w:val="none" w:sz="0" w:space="0" w:color="auto"/>
      </w:divBdr>
    </w:div>
    <w:div w:id="1676762561">
      <w:bodyDiv w:val="1"/>
      <w:marLeft w:val="0"/>
      <w:marRight w:val="0"/>
      <w:marTop w:val="0"/>
      <w:marBottom w:val="0"/>
      <w:divBdr>
        <w:top w:val="none" w:sz="0" w:space="0" w:color="auto"/>
        <w:left w:val="none" w:sz="0" w:space="0" w:color="auto"/>
        <w:bottom w:val="none" w:sz="0" w:space="0" w:color="auto"/>
        <w:right w:val="none" w:sz="0" w:space="0" w:color="auto"/>
      </w:divBdr>
      <w:divsChild>
        <w:div w:id="1095512776">
          <w:marLeft w:val="0"/>
          <w:marRight w:val="0"/>
          <w:marTop w:val="0"/>
          <w:marBottom w:val="0"/>
          <w:divBdr>
            <w:top w:val="none" w:sz="0" w:space="0" w:color="auto"/>
            <w:left w:val="none" w:sz="0" w:space="0" w:color="auto"/>
            <w:bottom w:val="none" w:sz="0" w:space="0" w:color="auto"/>
            <w:right w:val="none" w:sz="0" w:space="0" w:color="auto"/>
          </w:divBdr>
          <w:divsChild>
            <w:div w:id="742534319">
              <w:marLeft w:val="0"/>
              <w:marRight w:val="0"/>
              <w:marTop w:val="0"/>
              <w:marBottom w:val="0"/>
              <w:divBdr>
                <w:top w:val="none" w:sz="0" w:space="0" w:color="auto"/>
                <w:left w:val="none" w:sz="0" w:space="0" w:color="auto"/>
                <w:bottom w:val="none" w:sz="0" w:space="0" w:color="auto"/>
                <w:right w:val="none" w:sz="0" w:space="0" w:color="auto"/>
              </w:divBdr>
            </w:div>
            <w:div w:id="1385790151">
              <w:marLeft w:val="0"/>
              <w:marRight w:val="300"/>
              <w:marTop w:val="0"/>
              <w:marBottom w:val="0"/>
              <w:divBdr>
                <w:top w:val="none" w:sz="0" w:space="0" w:color="auto"/>
                <w:left w:val="none" w:sz="0" w:space="0" w:color="auto"/>
                <w:bottom w:val="none" w:sz="0" w:space="0" w:color="auto"/>
                <w:right w:val="none" w:sz="0" w:space="0" w:color="auto"/>
              </w:divBdr>
            </w:div>
            <w:div w:id="1499660295">
              <w:marLeft w:val="0"/>
              <w:marRight w:val="300"/>
              <w:marTop w:val="0"/>
              <w:marBottom w:val="0"/>
              <w:divBdr>
                <w:top w:val="none" w:sz="0" w:space="0" w:color="auto"/>
                <w:left w:val="none" w:sz="0" w:space="0" w:color="auto"/>
                <w:bottom w:val="none" w:sz="0" w:space="0" w:color="auto"/>
                <w:right w:val="none" w:sz="0" w:space="0" w:color="auto"/>
              </w:divBdr>
            </w:div>
            <w:div w:id="48069957">
              <w:marLeft w:val="0"/>
              <w:marRight w:val="300"/>
              <w:marTop w:val="0"/>
              <w:marBottom w:val="0"/>
              <w:divBdr>
                <w:top w:val="none" w:sz="0" w:space="0" w:color="auto"/>
                <w:left w:val="none" w:sz="0" w:space="0" w:color="auto"/>
                <w:bottom w:val="none" w:sz="0" w:space="0" w:color="auto"/>
                <w:right w:val="none" w:sz="0" w:space="0" w:color="auto"/>
              </w:divBdr>
            </w:div>
            <w:div w:id="1576889813">
              <w:marLeft w:val="0"/>
              <w:marRight w:val="0"/>
              <w:marTop w:val="0"/>
              <w:marBottom w:val="0"/>
              <w:divBdr>
                <w:top w:val="none" w:sz="0" w:space="0" w:color="auto"/>
                <w:left w:val="none" w:sz="0" w:space="0" w:color="auto"/>
                <w:bottom w:val="none" w:sz="0" w:space="0" w:color="auto"/>
                <w:right w:val="none" w:sz="0" w:space="0" w:color="auto"/>
              </w:divBdr>
            </w:div>
            <w:div w:id="956134071">
              <w:marLeft w:val="0"/>
              <w:marRight w:val="60"/>
              <w:marTop w:val="0"/>
              <w:marBottom w:val="0"/>
              <w:divBdr>
                <w:top w:val="none" w:sz="0" w:space="0" w:color="auto"/>
                <w:left w:val="none" w:sz="0" w:space="0" w:color="auto"/>
                <w:bottom w:val="none" w:sz="0" w:space="0" w:color="auto"/>
                <w:right w:val="none" w:sz="0" w:space="0" w:color="auto"/>
              </w:divBdr>
            </w:div>
          </w:divsChild>
        </w:div>
        <w:div w:id="1953127753">
          <w:marLeft w:val="0"/>
          <w:marRight w:val="0"/>
          <w:marTop w:val="0"/>
          <w:marBottom w:val="0"/>
          <w:divBdr>
            <w:top w:val="none" w:sz="0" w:space="0" w:color="auto"/>
            <w:left w:val="none" w:sz="0" w:space="0" w:color="auto"/>
            <w:bottom w:val="none" w:sz="0" w:space="0" w:color="auto"/>
            <w:right w:val="none" w:sz="0" w:space="0" w:color="auto"/>
          </w:divBdr>
          <w:divsChild>
            <w:div w:id="437260642">
              <w:marLeft w:val="0"/>
              <w:marRight w:val="0"/>
              <w:marTop w:val="120"/>
              <w:marBottom w:val="0"/>
              <w:divBdr>
                <w:top w:val="none" w:sz="0" w:space="0" w:color="auto"/>
                <w:left w:val="none" w:sz="0" w:space="0" w:color="auto"/>
                <w:bottom w:val="none" w:sz="0" w:space="0" w:color="auto"/>
                <w:right w:val="none" w:sz="0" w:space="0" w:color="auto"/>
              </w:divBdr>
              <w:divsChild>
                <w:div w:id="871267507">
                  <w:marLeft w:val="0"/>
                  <w:marRight w:val="0"/>
                  <w:marTop w:val="0"/>
                  <w:marBottom w:val="0"/>
                  <w:divBdr>
                    <w:top w:val="none" w:sz="0" w:space="0" w:color="auto"/>
                    <w:left w:val="none" w:sz="0" w:space="0" w:color="auto"/>
                    <w:bottom w:val="none" w:sz="0" w:space="0" w:color="auto"/>
                    <w:right w:val="none" w:sz="0" w:space="0" w:color="auto"/>
                  </w:divBdr>
                  <w:divsChild>
                    <w:div w:id="10957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BF2E-A2E4-4B2B-B029-C402A058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2076</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Saif Hashim Al Hashmi</dc:creator>
  <cp:keywords/>
  <dc:description/>
  <cp:lastModifiedBy>Amna Saif Hashim Al Hashmi</cp:lastModifiedBy>
  <cp:revision>2</cp:revision>
  <cp:lastPrinted>2025-02-19T18:08:00Z</cp:lastPrinted>
  <dcterms:created xsi:type="dcterms:W3CDTF">2025-02-26T12:13:00Z</dcterms:created>
  <dcterms:modified xsi:type="dcterms:W3CDTF">2025-02-26T12:13:00Z</dcterms:modified>
</cp:coreProperties>
</file>